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3"/>
        <w:gridCol w:w="3351"/>
        <w:gridCol w:w="4110"/>
      </w:tblGrid>
      <w:tr w:rsidR="00254F04" w:rsidRPr="00C058D9" w:rsidTr="00637331">
        <w:tc>
          <w:tcPr>
            <w:tcW w:w="1683" w:type="dxa"/>
          </w:tcPr>
          <w:p w:rsidR="00254F04" w:rsidRPr="00C058D9" w:rsidRDefault="00254F04" w:rsidP="00254F04">
            <w:pPr>
              <w:rPr>
                <w:rFonts w:asciiTheme="minorHAnsi" w:hAnsiTheme="minorHAnsi"/>
                <w:b/>
              </w:rPr>
            </w:pPr>
            <w:bookmarkStart w:id="0" w:name="OLE_LINK1"/>
            <w:r w:rsidRPr="00C058D9">
              <w:rPr>
                <w:rFonts w:asciiTheme="minorHAnsi" w:hAnsiTheme="minorHAnsi"/>
                <w:b/>
              </w:rPr>
              <w:t>PRESENT</w:t>
            </w:r>
          </w:p>
        </w:tc>
        <w:tc>
          <w:tcPr>
            <w:tcW w:w="3351" w:type="dxa"/>
          </w:tcPr>
          <w:p w:rsidR="00254F04" w:rsidRPr="00C058D9" w:rsidRDefault="00254F04" w:rsidP="00254F04">
            <w:pPr>
              <w:rPr>
                <w:rFonts w:asciiTheme="minorHAnsi" w:hAnsiTheme="minorHAnsi"/>
              </w:rPr>
            </w:pPr>
            <w:r w:rsidRPr="00C058D9">
              <w:rPr>
                <w:rFonts w:asciiTheme="minorHAnsi" w:hAnsiTheme="minorHAnsi"/>
              </w:rPr>
              <w:t xml:space="preserve">D. Hincks </w:t>
            </w:r>
            <w:proofErr w:type="spellStart"/>
            <w:r w:rsidRPr="00C058D9">
              <w:rPr>
                <w:rFonts w:asciiTheme="minorHAnsi" w:hAnsiTheme="minorHAnsi"/>
              </w:rPr>
              <w:t>Joehnck</w:t>
            </w:r>
            <w:proofErr w:type="spellEnd"/>
            <w:r w:rsidRPr="00C058D9">
              <w:rPr>
                <w:rFonts w:asciiTheme="minorHAnsi" w:hAnsiTheme="minorHAnsi"/>
              </w:rPr>
              <w:t>, Chair</w:t>
            </w:r>
          </w:p>
        </w:tc>
        <w:tc>
          <w:tcPr>
            <w:tcW w:w="4110" w:type="dxa"/>
          </w:tcPr>
          <w:p w:rsidR="00254F04" w:rsidRPr="00C058D9" w:rsidRDefault="00254F04" w:rsidP="00254F04">
            <w:pPr>
              <w:rPr>
                <w:rFonts w:asciiTheme="minorHAnsi" w:hAnsiTheme="minorHAnsi"/>
              </w:rPr>
            </w:pPr>
            <w:r w:rsidRPr="00C058D9">
              <w:rPr>
                <w:rFonts w:asciiTheme="minorHAnsi" w:hAnsiTheme="minorHAnsi"/>
              </w:rPr>
              <w:t xml:space="preserve">G. </w:t>
            </w:r>
            <w:proofErr w:type="spellStart"/>
            <w:r w:rsidRPr="00C058D9">
              <w:rPr>
                <w:rFonts w:asciiTheme="minorHAnsi" w:hAnsiTheme="minorHAnsi"/>
              </w:rPr>
              <w:t>Kleisinger</w:t>
            </w:r>
            <w:proofErr w:type="spellEnd"/>
          </w:p>
        </w:tc>
      </w:tr>
      <w:tr w:rsidR="00254F04" w:rsidRPr="00C058D9" w:rsidTr="00637331">
        <w:tc>
          <w:tcPr>
            <w:tcW w:w="1683" w:type="dxa"/>
          </w:tcPr>
          <w:p w:rsidR="00254F04" w:rsidRPr="00C058D9" w:rsidRDefault="00254F04" w:rsidP="00254F04">
            <w:pPr>
              <w:rPr>
                <w:rFonts w:asciiTheme="minorHAnsi" w:hAnsiTheme="minorHAnsi"/>
                <w:b/>
              </w:rPr>
            </w:pPr>
          </w:p>
        </w:tc>
        <w:tc>
          <w:tcPr>
            <w:tcW w:w="3351" w:type="dxa"/>
          </w:tcPr>
          <w:p w:rsidR="00254F04" w:rsidRPr="00C058D9" w:rsidRDefault="00254F04" w:rsidP="00254F04">
            <w:pPr>
              <w:rPr>
                <w:rFonts w:asciiTheme="minorHAnsi" w:hAnsiTheme="minorHAnsi"/>
              </w:rPr>
            </w:pPr>
            <w:r w:rsidRPr="00C058D9">
              <w:rPr>
                <w:rFonts w:asciiTheme="minorHAnsi" w:hAnsiTheme="minorHAnsi"/>
              </w:rPr>
              <w:t xml:space="preserve">E </w:t>
            </w:r>
            <w:proofErr w:type="spellStart"/>
            <w:r w:rsidRPr="00C058D9">
              <w:rPr>
                <w:rFonts w:asciiTheme="minorHAnsi" w:hAnsiTheme="minorHAnsi"/>
              </w:rPr>
              <w:t>Kivisto</w:t>
            </w:r>
            <w:proofErr w:type="spellEnd"/>
            <w:r w:rsidRPr="00C058D9">
              <w:rPr>
                <w:rFonts w:asciiTheme="minorHAnsi" w:hAnsiTheme="minorHAnsi"/>
              </w:rPr>
              <w:t>, Deputy Chair</w:t>
            </w:r>
          </w:p>
        </w:tc>
        <w:tc>
          <w:tcPr>
            <w:tcW w:w="4110" w:type="dxa"/>
          </w:tcPr>
          <w:p w:rsidR="00254F04" w:rsidRPr="00C058D9" w:rsidRDefault="00254F04" w:rsidP="00254F04">
            <w:pPr>
              <w:rPr>
                <w:rFonts w:asciiTheme="minorHAnsi" w:hAnsiTheme="minorHAnsi"/>
              </w:rPr>
            </w:pPr>
            <w:r w:rsidRPr="00C058D9">
              <w:rPr>
                <w:rFonts w:asciiTheme="minorHAnsi" w:hAnsiTheme="minorHAnsi"/>
              </w:rPr>
              <w:t>S. Monson</w:t>
            </w:r>
          </w:p>
        </w:tc>
      </w:tr>
      <w:tr w:rsidR="00254F04" w:rsidRPr="00C058D9" w:rsidTr="00637331">
        <w:tc>
          <w:tcPr>
            <w:tcW w:w="1683" w:type="dxa"/>
          </w:tcPr>
          <w:p w:rsidR="00254F04" w:rsidRPr="00C058D9" w:rsidRDefault="00254F04" w:rsidP="00254F04">
            <w:pPr>
              <w:rPr>
                <w:rFonts w:asciiTheme="minorHAnsi" w:hAnsiTheme="minorHAnsi"/>
                <w:b/>
              </w:rPr>
            </w:pPr>
          </w:p>
        </w:tc>
        <w:tc>
          <w:tcPr>
            <w:tcW w:w="3351" w:type="dxa"/>
          </w:tcPr>
          <w:p w:rsidR="00254F04" w:rsidRPr="00C058D9" w:rsidRDefault="00F31684" w:rsidP="00254F04">
            <w:pPr>
              <w:rPr>
                <w:rFonts w:asciiTheme="minorHAnsi" w:hAnsiTheme="minorHAnsi"/>
              </w:rPr>
            </w:pPr>
            <w:r w:rsidRPr="00C058D9">
              <w:rPr>
                <w:rFonts w:asciiTheme="minorHAnsi" w:hAnsiTheme="minorHAnsi"/>
              </w:rPr>
              <w:t>J. Brown</w:t>
            </w:r>
          </w:p>
        </w:tc>
        <w:tc>
          <w:tcPr>
            <w:tcW w:w="4110" w:type="dxa"/>
          </w:tcPr>
          <w:p w:rsidR="00254F04" w:rsidRPr="00C058D9" w:rsidRDefault="00F31684" w:rsidP="00254F04">
            <w:pPr>
              <w:rPr>
                <w:rFonts w:asciiTheme="minorHAnsi" w:hAnsiTheme="minorHAnsi"/>
              </w:rPr>
            </w:pPr>
            <w:r w:rsidRPr="00C058D9">
              <w:rPr>
                <w:rFonts w:asciiTheme="minorHAnsi" w:hAnsiTheme="minorHAnsi"/>
              </w:rPr>
              <w:t>J. Barber (via telephone)</w:t>
            </w:r>
          </w:p>
        </w:tc>
      </w:tr>
      <w:tr w:rsidR="00F31684" w:rsidRPr="00C058D9" w:rsidTr="00637331">
        <w:tc>
          <w:tcPr>
            <w:tcW w:w="1683" w:type="dxa"/>
          </w:tcPr>
          <w:p w:rsidR="00F31684" w:rsidRPr="00C058D9" w:rsidRDefault="00F31684" w:rsidP="00254F04">
            <w:pPr>
              <w:rPr>
                <w:rFonts w:asciiTheme="minorHAnsi" w:hAnsiTheme="minorHAnsi"/>
                <w:b/>
              </w:rPr>
            </w:pPr>
          </w:p>
        </w:tc>
        <w:tc>
          <w:tcPr>
            <w:tcW w:w="3351" w:type="dxa"/>
          </w:tcPr>
          <w:p w:rsidR="00F31684" w:rsidRPr="00C058D9" w:rsidRDefault="00F31684" w:rsidP="00254F04">
            <w:pPr>
              <w:rPr>
                <w:rFonts w:asciiTheme="minorHAnsi" w:hAnsiTheme="minorHAnsi"/>
              </w:rPr>
            </w:pPr>
            <w:r w:rsidRPr="00C058D9">
              <w:rPr>
                <w:rFonts w:asciiTheme="minorHAnsi" w:hAnsiTheme="minorHAnsi"/>
              </w:rPr>
              <w:t>S. Bryce</w:t>
            </w:r>
          </w:p>
        </w:tc>
        <w:tc>
          <w:tcPr>
            <w:tcW w:w="4110" w:type="dxa"/>
          </w:tcPr>
          <w:p w:rsidR="00F31684" w:rsidRPr="00C058D9" w:rsidRDefault="00F31684" w:rsidP="0016251A">
            <w:pPr>
              <w:rPr>
                <w:rFonts w:asciiTheme="minorHAnsi" w:hAnsiTheme="minorHAnsi"/>
              </w:rPr>
            </w:pPr>
            <w:r>
              <w:rPr>
                <w:rFonts w:asciiTheme="minorHAnsi" w:hAnsiTheme="minorHAnsi"/>
              </w:rPr>
              <w:t>J. McKenna</w:t>
            </w:r>
          </w:p>
        </w:tc>
      </w:tr>
      <w:tr w:rsidR="00F31684" w:rsidRPr="00C058D9" w:rsidTr="00637331">
        <w:tc>
          <w:tcPr>
            <w:tcW w:w="1683" w:type="dxa"/>
          </w:tcPr>
          <w:p w:rsidR="00F31684" w:rsidRPr="00C058D9" w:rsidRDefault="00F31684" w:rsidP="00254F04">
            <w:pPr>
              <w:rPr>
                <w:rFonts w:asciiTheme="minorHAnsi" w:hAnsiTheme="minorHAnsi"/>
                <w:b/>
              </w:rPr>
            </w:pPr>
          </w:p>
        </w:tc>
        <w:tc>
          <w:tcPr>
            <w:tcW w:w="3351" w:type="dxa"/>
          </w:tcPr>
          <w:p w:rsidR="00F31684" w:rsidRPr="00C058D9" w:rsidRDefault="00F31684" w:rsidP="00254F04">
            <w:pPr>
              <w:rPr>
                <w:rFonts w:asciiTheme="minorHAnsi" w:hAnsiTheme="minorHAnsi"/>
              </w:rPr>
            </w:pPr>
            <w:r w:rsidRPr="00C058D9">
              <w:rPr>
                <w:rFonts w:asciiTheme="minorHAnsi" w:hAnsiTheme="minorHAnsi"/>
              </w:rPr>
              <w:t xml:space="preserve">R. </w:t>
            </w:r>
            <w:proofErr w:type="spellStart"/>
            <w:r w:rsidRPr="00C058D9">
              <w:rPr>
                <w:rFonts w:asciiTheme="minorHAnsi" w:hAnsiTheme="minorHAnsi"/>
              </w:rPr>
              <w:t>Kapoor</w:t>
            </w:r>
            <w:proofErr w:type="spellEnd"/>
          </w:p>
        </w:tc>
        <w:tc>
          <w:tcPr>
            <w:tcW w:w="4110" w:type="dxa"/>
          </w:tcPr>
          <w:p w:rsidR="00F31684" w:rsidRPr="00C058D9" w:rsidRDefault="00F31684" w:rsidP="00254F04">
            <w:pPr>
              <w:rPr>
                <w:rFonts w:asciiTheme="minorHAnsi" w:hAnsiTheme="minorHAnsi"/>
              </w:rPr>
            </w:pPr>
            <w:r>
              <w:rPr>
                <w:rFonts w:asciiTheme="minorHAnsi" w:hAnsiTheme="minorHAnsi"/>
              </w:rPr>
              <w:t>T.</w:t>
            </w:r>
            <w:r w:rsidRPr="00C058D9">
              <w:rPr>
                <w:rFonts w:asciiTheme="minorHAnsi" w:hAnsiTheme="minorHAnsi"/>
              </w:rPr>
              <w:t xml:space="preserve"> Playter</w:t>
            </w:r>
          </w:p>
        </w:tc>
      </w:tr>
      <w:tr w:rsidR="00F31684" w:rsidRPr="00C058D9" w:rsidTr="00637331">
        <w:tc>
          <w:tcPr>
            <w:tcW w:w="1683" w:type="dxa"/>
          </w:tcPr>
          <w:p w:rsidR="00F31684" w:rsidRPr="00C058D9" w:rsidRDefault="00F31684" w:rsidP="00254F04">
            <w:pPr>
              <w:rPr>
                <w:rFonts w:asciiTheme="minorHAnsi" w:hAnsiTheme="minorHAnsi"/>
                <w:b/>
              </w:rPr>
            </w:pPr>
          </w:p>
        </w:tc>
        <w:tc>
          <w:tcPr>
            <w:tcW w:w="3351" w:type="dxa"/>
          </w:tcPr>
          <w:p w:rsidR="00F31684" w:rsidRPr="00C058D9" w:rsidRDefault="00F31684" w:rsidP="00254F04">
            <w:pPr>
              <w:rPr>
                <w:rFonts w:asciiTheme="minorHAnsi" w:hAnsiTheme="minorHAnsi"/>
              </w:rPr>
            </w:pPr>
          </w:p>
        </w:tc>
        <w:tc>
          <w:tcPr>
            <w:tcW w:w="4110" w:type="dxa"/>
          </w:tcPr>
          <w:p w:rsidR="00F31684" w:rsidRPr="00C058D9" w:rsidRDefault="00F31684" w:rsidP="00254F04">
            <w:pPr>
              <w:rPr>
                <w:rFonts w:asciiTheme="minorHAnsi" w:hAnsiTheme="minorHAnsi"/>
              </w:rPr>
            </w:pPr>
          </w:p>
        </w:tc>
      </w:tr>
      <w:tr w:rsidR="00F31684" w:rsidRPr="00C058D9" w:rsidTr="00637331">
        <w:tc>
          <w:tcPr>
            <w:tcW w:w="1683" w:type="dxa"/>
          </w:tcPr>
          <w:p w:rsidR="00F31684" w:rsidRPr="00C058D9" w:rsidRDefault="00F31684" w:rsidP="00254F04">
            <w:pPr>
              <w:rPr>
                <w:rFonts w:asciiTheme="minorHAnsi" w:hAnsiTheme="minorHAnsi"/>
                <w:b/>
              </w:rPr>
            </w:pPr>
            <w:r>
              <w:rPr>
                <w:rFonts w:asciiTheme="minorHAnsi" w:hAnsiTheme="minorHAnsi"/>
                <w:b/>
              </w:rPr>
              <w:t>REGRETS</w:t>
            </w:r>
            <w:r w:rsidRPr="00C058D9">
              <w:rPr>
                <w:rFonts w:asciiTheme="minorHAnsi" w:hAnsiTheme="minorHAnsi"/>
                <w:b/>
              </w:rPr>
              <w:t>:</w:t>
            </w:r>
          </w:p>
        </w:tc>
        <w:tc>
          <w:tcPr>
            <w:tcW w:w="3351" w:type="dxa"/>
          </w:tcPr>
          <w:p w:rsidR="00DB6583" w:rsidRDefault="00DB6583" w:rsidP="00254F04">
            <w:pPr>
              <w:rPr>
                <w:rFonts w:asciiTheme="minorHAnsi" w:hAnsiTheme="minorHAnsi"/>
              </w:rPr>
            </w:pPr>
            <w:r>
              <w:rPr>
                <w:rFonts w:asciiTheme="minorHAnsi" w:hAnsiTheme="minorHAnsi"/>
              </w:rPr>
              <w:t xml:space="preserve">P. </w:t>
            </w:r>
            <w:proofErr w:type="spellStart"/>
            <w:r>
              <w:rPr>
                <w:rFonts w:asciiTheme="minorHAnsi" w:hAnsiTheme="minorHAnsi"/>
              </w:rPr>
              <w:t>Fiacco</w:t>
            </w:r>
            <w:proofErr w:type="spellEnd"/>
          </w:p>
          <w:p w:rsidR="00F31684" w:rsidRPr="00C058D9" w:rsidRDefault="00F31684" w:rsidP="00254F04">
            <w:pPr>
              <w:rPr>
                <w:rFonts w:asciiTheme="minorHAnsi" w:hAnsiTheme="minorHAnsi"/>
              </w:rPr>
            </w:pPr>
            <w:r w:rsidRPr="00C058D9">
              <w:rPr>
                <w:rFonts w:asciiTheme="minorHAnsi" w:hAnsiTheme="minorHAnsi"/>
              </w:rPr>
              <w:t xml:space="preserve">D. </w:t>
            </w:r>
            <w:proofErr w:type="spellStart"/>
            <w:r w:rsidRPr="00C058D9">
              <w:rPr>
                <w:rFonts w:asciiTheme="minorHAnsi" w:hAnsiTheme="minorHAnsi"/>
              </w:rPr>
              <w:t>Lucke</w:t>
            </w:r>
            <w:proofErr w:type="spellEnd"/>
          </w:p>
        </w:tc>
        <w:tc>
          <w:tcPr>
            <w:tcW w:w="4110" w:type="dxa"/>
          </w:tcPr>
          <w:p w:rsidR="00F31684" w:rsidRPr="00C058D9" w:rsidRDefault="00F31684" w:rsidP="00254F04">
            <w:pPr>
              <w:rPr>
                <w:rFonts w:asciiTheme="minorHAnsi" w:hAnsiTheme="minorHAnsi"/>
              </w:rPr>
            </w:pPr>
          </w:p>
        </w:tc>
      </w:tr>
    </w:tbl>
    <w:p w:rsidR="00254F04" w:rsidRPr="00C058D9" w:rsidRDefault="00254F04" w:rsidP="00254F04">
      <w:pPr>
        <w:rPr>
          <w:rFonts w:asciiTheme="minorHAnsi" w:hAnsiTheme="minorHAnsi"/>
        </w:rPr>
      </w:pPr>
    </w:p>
    <w:p w:rsidR="00254F04" w:rsidRPr="00C058D9" w:rsidRDefault="00254F04" w:rsidP="00637331">
      <w:pPr>
        <w:pBdr>
          <w:top w:val="single" w:sz="12" w:space="1" w:color="4F6228" w:themeColor="accent3" w:themeShade="80"/>
        </w:pBdr>
        <w:rPr>
          <w:rFonts w:asciiTheme="minorHAnsi" w:hAnsiTheme="minorHAnsi"/>
        </w:rPr>
      </w:pPr>
    </w:p>
    <w:bookmarkEnd w:id="0"/>
    <w:p w:rsidR="00637331" w:rsidRPr="00C058D9" w:rsidRDefault="00637331" w:rsidP="00637331">
      <w:pPr>
        <w:pBdr>
          <w:top w:val="single" w:sz="12" w:space="1" w:color="4F6228" w:themeColor="accent3" w:themeShade="80"/>
        </w:pBdr>
        <w:rPr>
          <w:rFonts w:asciiTheme="minorHAnsi" w:hAnsiTheme="minorHAnsi"/>
        </w:rPr>
      </w:pPr>
    </w:p>
    <w:p w:rsidR="00C058D9" w:rsidRPr="00C058D9" w:rsidRDefault="00C058D9" w:rsidP="00C058D9">
      <w:pPr>
        <w:numPr>
          <w:ilvl w:val="1"/>
          <w:numId w:val="1"/>
        </w:numPr>
        <w:tabs>
          <w:tab w:val="clear" w:pos="1080"/>
          <w:tab w:val="left" w:pos="720"/>
        </w:tabs>
        <w:ind w:left="720" w:hanging="720"/>
        <w:rPr>
          <w:rFonts w:asciiTheme="minorHAnsi" w:hAnsiTheme="minorHAnsi"/>
          <w:b/>
          <w:u w:val="single"/>
        </w:rPr>
      </w:pPr>
      <w:r w:rsidRPr="00C058D9">
        <w:rPr>
          <w:rFonts w:asciiTheme="minorHAnsi" w:hAnsiTheme="minorHAnsi"/>
          <w:b/>
          <w:u w:val="single"/>
        </w:rPr>
        <w:t>Call to Order</w:t>
      </w:r>
    </w:p>
    <w:p w:rsidR="00C058D9" w:rsidRPr="00C058D9" w:rsidRDefault="00C058D9" w:rsidP="00C058D9">
      <w:pPr>
        <w:rPr>
          <w:rFonts w:asciiTheme="minorHAnsi" w:hAnsiTheme="minorHAnsi"/>
        </w:rPr>
      </w:pPr>
    </w:p>
    <w:p w:rsidR="00C058D9" w:rsidRPr="00C058D9" w:rsidRDefault="00C058D9" w:rsidP="00C058D9">
      <w:pPr>
        <w:ind w:left="720"/>
        <w:rPr>
          <w:rFonts w:asciiTheme="minorHAnsi" w:hAnsiTheme="minorHAnsi"/>
        </w:rPr>
      </w:pPr>
      <w:r w:rsidRPr="00C058D9">
        <w:rPr>
          <w:rFonts w:asciiTheme="minorHAnsi" w:hAnsiTheme="minorHAnsi"/>
        </w:rPr>
        <w:t xml:space="preserve">D. Hincks </w:t>
      </w:r>
      <w:proofErr w:type="spellStart"/>
      <w:r w:rsidRPr="00C058D9">
        <w:rPr>
          <w:rFonts w:asciiTheme="minorHAnsi" w:hAnsiTheme="minorHAnsi"/>
        </w:rPr>
        <w:t>Joehnck</w:t>
      </w:r>
      <w:proofErr w:type="spellEnd"/>
      <w:r w:rsidRPr="00C058D9">
        <w:rPr>
          <w:rFonts w:asciiTheme="minorHAnsi" w:hAnsiTheme="minorHAnsi"/>
        </w:rPr>
        <w:t xml:space="preserve"> called the meeting to order at 4:</w:t>
      </w:r>
      <w:r w:rsidR="00F31684">
        <w:rPr>
          <w:rFonts w:asciiTheme="minorHAnsi" w:hAnsiTheme="minorHAnsi"/>
        </w:rPr>
        <w:t>3</w:t>
      </w:r>
      <w:r w:rsidRPr="00C058D9">
        <w:rPr>
          <w:rFonts w:asciiTheme="minorHAnsi" w:hAnsiTheme="minorHAnsi"/>
        </w:rPr>
        <w:t>0 p.m.</w:t>
      </w:r>
    </w:p>
    <w:p w:rsidR="00C058D9" w:rsidRPr="00C058D9" w:rsidRDefault="00C058D9" w:rsidP="00C058D9">
      <w:pPr>
        <w:rPr>
          <w:rFonts w:asciiTheme="minorHAnsi" w:hAnsiTheme="minorHAnsi"/>
        </w:rPr>
      </w:pPr>
    </w:p>
    <w:p w:rsidR="00C058D9" w:rsidRPr="00C058D9" w:rsidRDefault="00C058D9" w:rsidP="00C058D9">
      <w:pPr>
        <w:rPr>
          <w:rFonts w:asciiTheme="minorHAnsi" w:hAnsiTheme="minorHAnsi"/>
        </w:rPr>
      </w:pPr>
    </w:p>
    <w:p w:rsidR="00C058D9" w:rsidRPr="00C058D9" w:rsidRDefault="00C058D9" w:rsidP="00C058D9">
      <w:pPr>
        <w:numPr>
          <w:ilvl w:val="1"/>
          <w:numId w:val="2"/>
        </w:numPr>
        <w:tabs>
          <w:tab w:val="clear" w:pos="1080"/>
          <w:tab w:val="left" w:pos="720"/>
        </w:tabs>
        <w:ind w:left="0" w:firstLine="0"/>
        <w:rPr>
          <w:rFonts w:asciiTheme="minorHAnsi" w:hAnsiTheme="minorHAnsi"/>
          <w:b/>
          <w:u w:val="single"/>
        </w:rPr>
      </w:pPr>
      <w:r w:rsidRPr="00C058D9">
        <w:rPr>
          <w:rFonts w:asciiTheme="minorHAnsi" w:hAnsiTheme="minorHAnsi"/>
          <w:b/>
          <w:u w:val="single"/>
        </w:rPr>
        <w:t>Approval of the Agenda</w:t>
      </w:r>
    </w:p>
    <w:p w:rsidR="00C058D9" w:rsidRPr="00C058D9" w:rsidRDefault="00C058D9" w:rsidP="00C058D9">
      <w:pPr>
        <w:rPr>
          <w:rFonts w:asciiTheme="minorHAnsi" w:hAnsiTheme="minorHAnsi"/>
        </w:rPr>
      </w:pPr>
    </w:p>
    <w:p w:rsidR="00C058D9" w:rsidRPr="00C058D9" w:rsidRDefault="00F31684" w:rsidP="00C058D9">
      <w:pPr>
        <w:ind w:left="720"/>
        <w:rPr>
          <w:rFonts w:asciiTheme="minorHAnsi" w:hAnsiTheme="minorHAnsi"/>
        </w:rPr>
      </w:pPr>
      <w:r w:rsidRPr="00C058D9">
        <w:rPr>
          <w:rFonts w:asciiTheme="minorHAnsi" w:hAnsiTheme="minorHAnsi"/>
        </w:rPr>
        <w:t xml:space="preserve">E. </w:t>
      </w:r>
      <w:proofErr w:type="spellStart"/>
      <w:r w:rsidRPr="00C058D9">
        <w:rPr>
          <w:rFonts w:asciiTheme="minorHAnsi" w:hAnsiTheme="minorHAnsi"/>
        </w:rPr>
        <w:t>Kivisto</w:t>
      </w:r>
      <w:proofErr w:type="spellEnd"/>
      <w:r w:rsidRPr="00C058D9">
        <w:rPr>
          <w:rFonts w:asciiTheme="minorHAnsi" w:hAnsiTheme="minorHAnsi"/>
        </w:rPr>
        <w:t xml:space="preserve"> </w:t>
      </w:r>
      <w:r w:rsidR="00C058D9" w:rsidRPr="00C058D9">
        <w:rPr>
          <w:rFonts w:asciiTheme="minorHAnsi" w:hAnsiTheme="minorHAnsi"/>
        </w:rPr>
        <w:t xml:space="preserve">moved the agenda be approved.  </w:t>
      </w:r>
      <w:proofErr w:type="gramStart"/>
      <w:r w:rsidR="00C058D9" w:rsidRPr="00C058D9">
        <w:rPr>
          <w:rFonts w:asciiTheme="minorHAnsi" w:hAnsiTheme="minorHAnsi"/>
        </w:rPr>
        <w:t>CARRIED.</w:t>
      </w:r>
      <w:proofErr w:type="gramEnd"/>
    </w:p>
    <w:p w:rsidR="00C058D9" w:rsidRPr="00C058D9" w:rsidRDefault="00C058D9" w:rsidP="00C058D9">
      <w:pPr>
        <w:ind w:left="560" w:hanging="560"/>
        <w:rPr>
          <w:rFonts w:asciiTheme="minorHAnsi" w:hAnsiTheme="minorHAnsi"/>
        </w:rPr>
      </w:pPr>
      <w:r w:rsidRPr="00C058D9">
        <w:rPr>
          <w:rFonts w:asciiTheme="minorHAnsi" w:hAnsiTheme="minorHAnsi"/>
        </w:rPr>
        <w:t xml:space="preserve"> </w:t>
      </w:r>
    </w:p>
    <w:p w:rsidR="00C058D9" w:rsidRPr="00C058D9" w:rsidRDefault="00C058D9" w:rsidP="00C058D9">
      <w:pPr>
        <w:ind w:left="560" w:hanging="560"/>
        <w:rPr>
          <w:rFonts w:asciiTheme="minorHAnsi" w:hAnsiTheme="minorHAnsi"/>
        </w:rPr>
      </w:pPr>
    </w:p>
    <w:p w:rsidR="00C058D9" w:rsidRPr="00C058D9" w:rsidRDefault="00C058D9" w:rsidP="00C058D9">
      <w:pPr>
        <w:numPr>
          <w:ilvl w:val="1"/>
          <w:numId w:val="3"/>
        </w:numPr>
        <w:tabs>
          <w:tab w:val="clear" w:pos="1080"/>
          <w:tab w:val="left" w:pos="720"/>
        </w:tabs>
        <w:ind w:left="720" w:hanging="720"/>
        <w:rPr>
          <w:rFonts w:asciiTheme="minorHAnsi" w:hAnsiTheme="minorHAnsi"/>
          <w:b/>
          <w:u w:val="single"/>
        </w:rPr>
      </w:pPr>
      <w:r w:rsidRPr="00C058D9">
        <w:rPr>
          <w:rFonts w:asciiTheme="minorHAnsi" w:hAnsiTheme="minorHAnsi"/>
          <w:b/>
          <w:u w:val="single"/>
        </w:rPr>
        <w:t>Minutes of the Previous Meeting</w:t>
      </w:r>
    </w:p>
    <w:p w:rsidR="00C058D9" w:rsidRPr="00C058D9" w:rsidRDefault="00C058D9" w:rsidP="00C058D9">
      <w:pPr>
        <w:ind w:left="560" w:hanging="560"/>
        <w:rPr>
          <w:rFonts w:asciiTheme="minorHAnsi" w:hAnsiTheme="minorHAnsi"/>
        </w:rPr>
      </w:pPr>
    </w:p>
    <w:p w:rsidR="00C058D9" w:rsidRPr="00C058D9" w:rsidRDefault="00F31684" w:rsidP="00C058D9">
      <w:pPr>
        <w:ind w:left="720"/>
        <w:rPr>
          <w:rFonts w:asciiTheme="minorHAnsi" w:hAnsiTheme="minorHAnsi"/>
        </w:rPr>
      </w:pPr>
      <w:r>
        <w:rPr>
          <w:rFonts w:asciiTheme="minorHAnsi" w:hAnsiTheme="minorHAnsi"/>
        </w:rPr>
        <w:t>S. Bryce</w:t>
      </w:r>
      <w:r w:rsidR="00C058D9" w:rsidRPr="00C058D9">
        <w:rPr>
          <w:rFonts w:asciiTheme="minorHAnsi" w:hAnsiTheme="minorHAnsi"/>
        </w:rPr>
        <w:t xml:space="preserve"> moved </w:t>
      </w:r>
      <w:r w:rsidR="00C058D9">
        <w:rPr>
          <w:rFonts w:asciiTheme="minorHAnsi" w:hAnsiTheme="minorHAnsi"/>
        </w:rPr>
        <w:t xml:space="preserve">the </w:t>
      </w:r>
      <w:r w:rsidR="00C058D9" w:rsidRPr="00C058D9">
        <w:rPr>
          <w:rFonts w:asciiTheme="minorHAnsi" w:hAnsiTheme="minorHAnsi"/>
        </w:rPr>
        <w:t>Minutes of the O</w:t>
      </w:r>
      <w:r w:rsidR="00C058D9">
        <w:rPr>
          <w:rFonts w:asciiTheme="minorHAnsi" w:hAnsiTheme="minorHAnsi"/>
        </w:rPr>
        <w:t xml:space="preserve">ctober 25, 2011 Regular Meeting and the </w:t>
      </w:r>
      <w:r w:rsidR="00C058D9" w:rsidRPr="00C058D9">
        <w:rPr>
          <w:rFonts w:asciiTheme="minorHAnsi" w:hAnsiTheme="minorHAnsi"/>
        </w:rPr>
        <w:t xml:space="preserve">Minutes of October 25, 2011 Committee of the Whole Meeting </w:t>
      </w:r>
      <w:r w:rsidR="00C058D9">
        <w:rPr>
          <w:rFonts w:asciiTheme="minorHAnsi" w:hAnsiTheme="minorHAnsi"/>
        </w:rPr>
        <w:t>be</w:t>
      </w:r>
      <w:r w:rsidR="00C058D9" w:rsidRPr="00C058D9">
        <w:rPr>
          <w:rFonts w:asciiTheme="minorHAnsi" w:hAnsiTheme="minorHAnsi"/>
        </w:rPr>
        <w:t xml:space="preserve"> </w:t>
      </w:r>
      <w:r w:rsidR="00C058D9">
        <w:rPr>
          <w:rFonts w:asciiTheme="minorHAnsi" w:hAnsiTheme="minorHAnsi"/>
        </w:rPr>
        <w:t>approved</w:t>
      </w:r>
      <w:r w:rsidR="00C058D9" w:rsidRPr="00C058D9">
        <w:rPr>
          <w:rFonts w:asciiTheme="minorHAnsi" w:hAnsiTheme="minorHAnsi"/>
        </w:rPr>
        <w:t>.</w:t>
      </w:r>
    </w:p>
    <w:p w:rsidR="00C058D9" w:rsidRPr="00C058D9" w:rsidRDefault="00C058D9" w:rsidP="00C058D9">
      <w:pPr>
        <w:ind w:left="720"/>
        <w:rPr>
          <w:rFonts w:asciiTheme="minorHAnsi" w:hAnsiTheme="minorHAnsi"/>
        </w:rPr>
      </w:pPr>
      <w:proofErr w:type="gramStart"/>
      <w:r w:rsidRPr="00C058D9">
        <w:rPr>
          <w:rFonts w:asciiTheme="minorHAnsi" w:hAnsiTheme="minorHAnsi"/>
        </w:rPr>
        <w:t>CARRIED</w:t>
      </w:r>
      <w:r>
        <w:rPr>
          <w:rFonts w:asciiTheme="minorHAnsi" w:hAnsiTheme="minorHAnsi"/>
        </w:rPr>
        <w:t>.</w:t>
      </w:r>
      <w:proofErr w:type="gramEnd"/>
    </w:p>
    <w:p w:rsidR="00C058D9" w:rsidRPr="00C058D9" w:rsidRDefault="00C058D9" w:rsidP="00C058D9">
      <w:pPr>
        <w:ind w:left="560" w:hanging="560"/>
        <w:rPr>
          <w:rFonts w:asciiTheme="minorHAnsi" w:hAnsiTheme="minorHAnsi"/>
        </w:rPr>
      </w:pPr>
    </w:p>
    <w:p w:rsidR="00C058D9" w:rsidRPr="00C058D9" w:rsidRDefault="00C058D9" w:rsidP="00C058D9">
      <w:pPr>
        <w:ind w:left="560" w:hanging="560"/>
        <w:rPr>
          <w:rFonts w:asciiTheme="minorHAnsi" w:hAnsiTheme="minorHAnsi"/>
        </w:rPr>
      </w:pPr>
    </w:p>
    <w:p w:rsidR="00C058D9" w:rsidRPr="00C058D9" w:rsidRDefault="00C058D9" w:rsidP="00C058D9">
      <w:pPr>
        <w:ind w:left="720" w:hanging="720"/>
        <w:rPr>
          <w:rFonts w:asciiTheme="minorHAnsi" w:hAnsiTheme="minorHAnsi"/>
          <w:b/>
        </w:rPr>
      </w:pPr>
      <w:r w:rsidRPr="00C058D9">
        <w:rPr>
          <w:rFonts w:asciiTheme="minorHAnsi" w:hAnsiTheme="minorHAnsi"/>
          <w:b/>
        </w:rPr>
        <w:t>4.</w:t>
      </w:r>
      <w:r w:rsidR="00D13C63">
        <w:rPr>
          <w:rFonts w:asciiTheme="minorHAnsi" w:hAnsiTheme="minorHAnsi"/>
          <w:b/>
        </w:rPr>
        <w:t>0</w:t>
      </w:r>
      <w:r w:rsidRPr="00C058D9">
        <w:rPr>
          <w:rFonts w:asciiTheme="minorHAnsi" w:hAnsiTheme="minorHAnsi"/>
          <w:b/>
        </w:rPr>
        <w:tab/>
      </w:r>
      <w:r w:rsidRPr="00C058D9">
        <w:rPr>
          <w:rFonts w:asciiTheme="minorHAnsi" w:hAnsiTheme="minorHAnsi"/>
          <w:b/>
          <w:u w:val="single"/>
        </w:rPr>
        <w:t>Library Director's Report</w:t>
      </w:r>
    </w:p>
    <w:p w:rsidR="00C058D9" w:rsidRPr="00C058D9" w:rsidRDefault="00C058D9" w:rsidP="008D26E4">
      <w:pPr>
        <w:ind w:left="720" w:right="-162" w:hanging="720"/>
        <w:rPr>
          <w:rFonts w:asciiTheme="minorHAnsi" w:hAnsiTheme="minorHAnsi"/>
        </w:rPr>
      </w:pPr>
      <w:r w:rsidRPr="00C058D9">
        <w:rPr>
          <w:rFonts w:asciiTheme="minorHAnsi" w:hAnsiTheme="minorHAnsi"/>
        </w:rPr>
        <w:br/>
        <w:t xml:space="preserve">J. Barber presented </w:t>
      </w:r>
      <w:r w:rsidR="00552346">
        <w:rPr>
          <w:rFonts w:asciiTheme="minorHAnsi" w:hAnsiTheme="minorHAnsi"/>
        </w:rPr>
        <w:t xml:space="preserve">an </w:t>
      </w:r>
      <w:r w:rsidRPr="00C058D9">
        <w:rPr>
          <w:rFonts w:asciiTheme="minorHAnsi" w:hAnsiTheme="minorHAnsi"/>
        </w:rPr>
        <w:t>update on the Mascot Naming Contest and described the warm reception and successful introduction o</w:t>
      </w:r>
      <w:r w:rsidR="00552346">
        <w:rPr>
          <w:rFonts w:asciiTheme="minorHAnsi" w:hAnsiTheme="minorHAnsi"/>
        </w:rPr>
        <w:t>f the RPL mascot at Regina’s 26</w:t>
      </w:r>
      <w:r w:rsidR="00552346" w:rsidRPr="00552346">
        <w:rPr>
          <w:rFonts w:asciiTheme="minorHAnsi" w:hAnsiTheme="minorHAnsi"/>
          <w:vertAlign w:val="superscript"/>
        </w:rPr>
        <w:t>th</w:t>
      </w:r>
      <w:r w:rsidR="00552346">
        <w:rPr>
          <w:rFonts w:asciiTheme="minorHAnsi" w:hAnsiTheme="minorHAnsi"/>
        </w:rPr>
        <w:t xml:space="preserve"> annual Santa Clause Parade, themed “The Night </w:t>
      </w:r>
      <w:proofErr w:type="gramStart"/>
      <w:r w:rsidR="00552346">
        <w:rPr>
          <w:rFonts w:asciiTheme="minorHAnsi" w:hAnsiTheme="minorHAnsi"/>
        </w:rPr>
        <w:t>Before</w:t>
      </w:r>
      <w:proofErr w:type="gramEnd"/>
      <w:r w:rsidR="00552346">
        <w:rPr>
          <w:rFonts w:asciiTheme="minorHAnsi" w:hAnsiTheme="minorHAnsi"/>
        </w:rPr>
        <w:t xml:space="preserve"> Christmas</w:t>
      </w:r>
      <w:r w:rsidR="00AA524B">
        <w:rPr>
          <w:rFonts w:asciiTheme="minorHAnsi" w:hAnsiTheme="minorHAnsi"/>
        </w:rPr>
        <w:t>,”</w:t>
      </w:r>
      <w:r w:rsidR="00552346">
        <w:rPr>
          <w:rFonts w:asciiTheme="minorHAnsi" w:hAnsiTheme="minorHAnsi"/>
        </w:rPr>
        <w:t xml:space="preserve"> held </w:t>
      </w:r>
      <w:r w:rsidRPr="00C058D9">
        <w:rPr>
          <w:rFonts w:asciiTheme="minorHAnsi" w:hAnsiTheme="minorHAnsi"/>
        </w:rPr>
        <w:t>on Sunday, November 20, 2011.</w:t>
      </w:r>
    </w:p>
    <w:p w:rsidR="00C058D9" w:rsidRPr="00C058D9" w:rsidRDefault="00C058D9" w:rsidP="00C058D9">
      <w:pPr>
        <w:ind w:left="720" w:hanging="720"/>
        <w:rPr>
          <w:rFonts w:asciiTheme="minorHAnsi" w:hAnsiTheme="minorHAnsi"/>
        </w:rPr>
      </w:pPr>
      <w:r w:rsidRPr="00C058D9">
        <w:rPr>
          <w:rFonts w:asciiTheme="minorHAnsi" w:hAnsiTheme="minorHAnsi"/>
        </w:rPr>
        <w:tab/>
      </w:r>
    </w:p>
    <w:p w:rsidR="00C058D9" w:rsidRPr="00C058D9" w:rsidRDefault="00C058D9" w:rsidP="00C058D9">
      <w:pPr>
        <w:ind w:left="720" w:hanging="720"/>
        <w:rPr>
          <w:rFonts w:asciiTheme="minorHAnsi" w:hAnsiTheme="minorHAnsi"/>
        </w:rPr>
      </w:pPr>
      <w:r w:rsidRPr="00C058D9">
        <w:rPr>
          <w:rFonts w:asciiTheme="minorHAnsi" w:hAnsiTheme="minorHAnsi"/>
        </w:rPr>
        <w:tab/>
        <w:t>S. Bryce moved the Library Director's Report</w:t>
      </w:r>
      <w:r w:rsidR="00AA524B">
        <w:rPr>
          <w:rFonts w:asciiTheme="minorHAnsi" w:hAnsiTheme="minorHAnsi"/>
        </w:rPr>
        <w:t xml:space="preserve"> be approved</w:t>
      </w:r>
      <w:r w:rsidRPr="00C058D9">
        <w:rPr>
          <w:rFonts w:asciiTheme="minorHAnsi" w:hAnsiTheme="minorHAnsi"/>
        </w:rPr>
        <w:t xml:space="preserve">.  </w:t>
      </w:r>
      <w:proofErr w:type="gramStart"/>
      <w:r w:rsidRPr="00C058D9">
        <w:rPr>
          <w:rFonts w:asciiTheme="minorHAnsi" w:hAnsiTheme="minorHAnsi"/>
        </w:rPr>
        <w:t>CARRIED.</w:t>
      </w:r>
      <w:proofErr w:type="gramEnd"/>
    </w:p>
    <w:p w:rsidR="00C058D9" w:rsidRPr="00C058D9" w:rsidRDefault="00C058D9" w:rsidP="00C058D9">
      <w:pPr>
        <w:ind w:left="560" w:hanging="560"/>
        <w:rPr>
          <w:rFonts w:asciiTheme="minorHAnsi" w:hAnsiTheme="minorHAnsi"/>
        </w:rPr>
      </w:pPr>
    </w:p>
    <w:p w:rsidR="00C058D9" w:rsidRPr="00C058D9" w:rsidRDefault="00C058D9" w:rsidP="00C058D9">
      <w:pPr>
        <w:ind w:left="560" w:hanging="560"/>
        <w:rPr>
          <w:rFonts w:asciiTheme="minorHAnsi" w:hAnsiTheme="minorHAnsi"/>
        </w:rPr>
      </w:pPr>
    </w:p>
    <w:p w:rsidR="00C058D9" w:rsidRPr="00C058D9" w:rsidRDefault="00C058D9" w:rsidP="00C058D9">
      <w:pPr>
        <w:ind w:left="560" w:hanging="560"/>
        <w:rPr>
          <w:rFonts w:asciiTheme="minorHAnsi" w:hAnsiTheme="minorHAnsi"/>
        </w:rPr>
      </w:pPr>
    </w:p>
    <w:p w:rsidR="00C058D9" w:rsidRPr="00C058D9" w:rsidRDefault="00C058D9" w:rsidP="00C058D9">
      <w:pPr>
        <w:ind w:left="560" w:hanging="560"/>
        <w:rPr>
          <w:rFonts w:asciiTheme="minorHAnsi" w:hAnsiTheme="minorHAnsi"/>
        </w:rPr>
      </w:pPr>
    </w:p>
    <w:p w:rsidR="00C058D9" w:rsidRPr="00C058D9" w:rsidRDefault="00C058D9" w:rsidP="00D13C63">
      <w:pPr>
        <w:rPr>
          <w:rFonts w:asciiTheme="minorHAnsi" w:hAnsiTheme="minorHAnsi"/>
        </w:rPr>
      </w:pPr>
    </w:p>
    <w:p w:rsidR="00C058D9" w:rsidRPr="00C058D9" w:rsidRDefault="00C058D9" w:rsidP="00C058D9">
      <w:pPr>
        <w:numPr>
          <w:ilvl w:val="1"/>
          <w:numId w:val="4"/>
        </w:numPr>
        <w:tabs>
          <w:tab w:val="clear" w:pos="1080"/>
          <w:tab w:val="left" w:pos="720"/>
        </w:tabs>
        <w:ind w:left="720" w:hanging="700"/>
        <w:rPr>
          <w:rFonts w:asciiTheme="minorHAnsi" w:hAnsiTheme="minorHAnsi"/>
          <w:b/>
          <w:u w:val="single"/>
        </w:rPr>
      </w:pPr>
      <w:r w:rsidRPr="00C058D9">
        <w:rPr>
          <w:rFonts w:asciiTheme="minorHAnsi" w:hAnsiTheme="minorHAnsi"/>
          <w:b/>
          <w:u w:val="single"/>
        </w:rPr>
        <w:t>Reports and Updates</w:t>
      </w:r>
    </w:p>
    <w:p w:rsidR="00C058D9" w:rsidRPr="00C058D9" w:rsidRDefault="00C058D9" w:rsidP="00C058D9">
      <w:pPr>
        <w:tabs>
          <w:tab w:val="left" w:pos="720"/>
        </w:tabs>
        <w:ind w:left="720" w:hanging="700"/>
        <w:rPr>
          <w:rFonts w:asciiTheme="minorHAnsi" w:hAnsiTheme="minorHAnsi"/>
        </w:rPr>
      </w:pPr>
    </w:p>
    <w:p w:rsidR="00C058D9" w:rsidRPr="00C058D9" w:rsidRDefault="00C058D9" w:rsidP="00C058D9">
      <w:pPr>
        <w:ind w:left="1440" w:hanging="700"/>
        <w:rPr>
          <w:rFonts w:asciiTheme="minorHAnsi" w:hAnsiTheme="minorHAnsi"/>
          <w:b/>
        </w:rPr>
      </w:pPr>
      <w:r w:rsidRPr="00C058D9">
        <w:rPr>
          <w:rFonts w:asciiTheme="minorHAnsi" w:hAnsiTheme="minorHAnsi"/>
          <w:b/>
        </w:rPr>
        <w:t>5.1</w:t>
      </w:r>
      <w:r w:rsidRPr="00C058D9">
        <w:rPr>
          <w:rFonts w:asciiTheme="minorHAnsi" w:hAnsiTheme="minorHAnsi"/>
          <w:b/>
        </w:rPr>
        <w:tab/>
        <w:t>SLTA Report</w:t>
      </w:r>
    </w:p>
    <w:p w:rsidR="00C058D9" w:rsidRPr="00C058D9" w:rsidRDefault="00C058D9" w:rsidP="00C058D9">
      <w:pPr>
        <w:tabs>
          <w:tab w:val="left" w:pos="720"/>
        </w:tabs>
        <w:ind w:left="720" w:hanging="700"/>
        <w:rPr>
          <w:rFonts w:asciiTheme="minorHAnsi" w:hAnsiTheme="minorHAnsi"/>
        </w:rPr>
      </w:pPr>
    </w:p>
    <w:p w:rsidR="00476126" w:rsidRPr="00476126" w:rsidRDefault="00476126" w:rsidP="00476126">
      <w:pPr>
        <w:ind w:left="720"/>
        <w:rPr>
          <w:rFonts w:asciiTheme="minorHAnsi" w:hAnsiTheme="minorHAnsi" w:cs="Arial"/>
        </w:rPr>
      </w:pPr>
      <w:r w:rsidRPr="00476126">
        <w:rPr>
          <w:rFonts w:asciiTheme="minorHAnsi" w:hAnsiTheme="minorHAnsi" w:cs="Arial"/>
        </w:rPr>
        <w:t xml:space="preserve">G. </w:t>
      </w:r>
      <w:proofErr w:type="spellStart"/>
      <w:r w:rsidRPr="00476126">
        <w:rPr>
          <w:rFonts w:asciiTheme="minorHAnsi" w:hAnsiTheme="minorHAnsi" w:cs="Arial"/>
        </w:rPr>
        <w:t>Kleisinger</w:t>
      </w:r>
      <w:proofErr w:type="spellEnd"/>
      <w:r w:rsidRPr="00476126">
        <w:rPr>
          <w:rFonts w:asciiTheme="minorHAnsi" w:hAnsiTheme="minorHAnsi" w:cs="Arial"/>
        </w:rPr>
        <w:t xml:space="preserve"> provided an overview of the current status of the SLTA Brief to the Minister. The Board discussed the principles of the Brief and inquired about the approach being taken by SLTA on their behalf.</w:t>
      </w:r>
    </w:p>
    <w:p w:rsidR="00476126" w:rsidRPr="00476126" w:rsidRDefault="00476126" w:rsidP="00476126">
      <w:pPr>
        <w:ind w:left="720"/>
        <w:rPr>
          <w:rFonts w:asciiTheme="minorHAnsi" w:hAnsiTheme="minorHAnsi" w:cs="Arial"/>
        </w:rPr>
      </w:pPr>
    </w:p>
    <w:p w:rsidR="00476126" w:rsidRPr="00476126" w:rsidRDefault="00476126" w:rsidP="00476126">
      <w:pPr>
        <w:ind w:left="720"/>
        <w:rPr>
          <w:rFonts w:asciiTheme="minorHAnsi" w:hAnsiTheme="minorHAnsi" w:cs="Arial"/>
        </w:rPr>
      </w:pPr>
      <w:r w:rsidRPr="00476126">
        <w:rPr>
          <w:rFonts w:asciiTheme="minorHAnsi" w:hAnsiTheme="minorHAnsi" w:cs="Arial"/>
        </w:rPr>
        <w:t xml:space="preserve">G. </w:t>
      </w:r>
      <w:proofErr w:type="spellStart"/>
      <w:r w:rsidRPr="00476126">
        <w:rPr>
          <w:rFonts w:asciiTheme="minorHAnsi" w:hAnsiTheme="minorHAnsi" w:cs="Arial"/>
        </w:rPr>
        <w:t>Kleisinger</w:t>
      </w:r>
      <w:proofErr w:type="spellEnd"/>
      <w:r w:rsidRPr="00476126">
        <w:rPr>
          <w:rFonts w:asciiTheme="minorHAnsi" w:hAnsiTheme="minorHAnsi" w:cs="Arial"/>
        </w:rPr>
        <w:t xml:space="preserve"> moved that the Board Chair, on behalf of the Board, write to SLTA to provide RPL’s feedback on the Draft Brief to the Minister. </w:t>
      </w:r>
      <w:r>
        <w:rPr>
          <w:rFonts w:asciiTheme="minorHAnsi" w:hAnsiTheme="minorHAnsi" w:cs="Arial"/>
        </w:rPr>
        <w:t xml:space="preserve"> </w:t>
      </w:r>
      <w:r w:rsidRPr="00476126">
        <w:rPr>
          <w:rFonts w:asciiTheme="minorHAnsi" w:hAnsiTheme="minorHAnsi" w:cs="Arial"/>
        </w:rPr>
        <w:t>CARRIED</w:t>
      </w:r>
    </w:p>
    <w:p w:rsidR="00C058D9" w:rsidRPr="00C058D9" w:rsidRDefault="00C058D9" w:rsidP="00C058D9">
      <w:pPr>
        <w:ind w:left="20"/>
        <w:rPr>
          <w:rFonts w:asciiTheme="minorHAnsi" w:hAnsiTheme="minorHAnsi"/>
        </w:rPr>
      </w:pPr>
    </w:p>
    <w:p w:rsidR="00C058D9" w:rsidRPr="00C058D9" w:rsidRDefault="00C058D9" w:rsidP="00C058D9">
      <w:pPr>
        <w:ind w:left="1440" w:hanging="720"/>
        <w:rPr>
          <w:rFonts w:asciiTheme="minorHAnsi" w:hAnsiTheme="minorHAnsi"/>
          <w:b/>
        </w:rPr>
      </w:pPr>
      <w:r w:rsidRPr="00C058D9">
        <w:rPr>
          <w:rFonts w:asciiTheme="minorHAnsi" w:hAnsiTheme="minorHAnsi"/>
          <w:b/>
        </w:rPr>
        <w:t>5.2</w:t>
      </w:r>
      <w:r w:rsidRPr="00C058D9">
        <w:rPr>
          <w:rFonts w:asciiTheme="minorHAnsi" w:hAnsiTheme="minorHAnsi"/>
          <w:b/>
        </w:rPr>
        <w:tab/>
        <w:t>Calendar of Events</w:t>
      </w:r>
    </w:p>
    <w:p w:rsidR="00C058D9" w:rsidRDefault="00C058D9" w:rsidP="00C058D9">
      <w:pPr>
        <w:ind w:left="1440" w:hanging="720"/>
        <w:rPr>
          <w:rFonts w:asciiTheme="minorHAnsi" w:hAnsiTheme="minorHAnsi"/>
        </w:rPr>
      </w:pPr>
    </w:p>
    <w:p w:rsidR="00163030" w:rsidRDefault="00163030" w:rsidP="00163030">
      <w:pPr>
        <w:ind w:left="720"/>
        <w:rPr>
          <w:rFonts w:asciiTheme="minorHAnsi" w:hAnsiTheme="minorHAnsi"/>
        </w:rPr>
      </w:pPr>
      <w:r>
        <w:rPr>
          <w:rFonts w:asciiTheme="minorHAnsi" w:hAnsiTheme="minorHAnsi"/>
        </w:rPr>
        <w:t xml:space="preserve">E. </w:t>
      </w:r>
      <w:proofErr w:type="spellStart"/>
      <w:r>
        <w:rPr>
          <w:rFonts w:asciiTheme="minorHAnsi" w:hAnsiTheme="minorHAnsi"/>
        </w:rPr>
        <w:t>Kivisto</w:t>
      </w:r>
      <w:proofErr w:type="spellEnd"/>
      <w:r>
        <w:rPr>
          <w:rFonts w:asciiTheme="minorHAnsi" w:hAnsiTheme="minorHAnsi"/>
        </w:rPr>
        <w:t xml:space="preserve"> noted the Budget presentation will take place after the City Council dinner on December 12, 2011.</w:t>
      </w:r>
    </w:p>
    <w:p w:rsidR="00163030" w:rsidRDefault="00163030" w:rsidP="00163030">
      <w:pPr>
        <w:ind w:left="720"/>
        <w:rPr>
          <w:rFonts w:asciiTheme="minorHAnsi" w:hAnsiTheme="minorHAnsi"/>
        </w:rPr>
      </w:pPr>
    </w:p>
    <w:p w:rsidR="00163030" w:rsidRDefault="00163030" w:rsidP="00163030">
      <w:pPr>
        <w:ind w:left="720"/>
        <w:rPr>
          <w:rFonts w:asciiTheme="minorHAnsi" w:hAnsiTheme="minorHAnsi"/>
        </w:rPr>
      </w:pPr>
      <w:r>
        <w:rPr>
          <w:rFonts w:asciiTheme="minorHAnsi" w:hAnsiTheme="minorHAnsi"/>
        </w:rPr>
        <w:t>The Board luncheon with Council is scheduled for November 29, 2011.</w:t>
      </w:r>
    </w:p>
    <w:p w:rsidR="00163030" w:rsidRDefault="00163030" w:rsidP="00C058D9">
      <w:pPr>
        <w:ind w:left="1440" w:hanging="720"/>
        <w:rPr>
          <w:rFonts w:asciiTheme="minorHAnsi" w:hAnsiTheme="minorHAnsi"/>
        </w:rPr>
      </w:pPr>
    </w:p>
    <w:p w:rsidR="00163030" w:rsidRPr="00C058D9" w:rsidRDefault="00163030" w:rsidP="00163030">
      <w:pPr>
        <w:tabs>
          <w:tab w:val="left" w:pos="720"/>
        </w:tabs>
        <w:ind w:left="720" w:hanging="700"/>
        <w:rPr>
          <w:rFonts w:asciiTheme="minorHAnsi" w:hAnsiTheme="minorHAnsi"/>
        </w:rPr>
      </w:pPr>
      <w:r w:rsidRPr="00C058D9">
        <w:rPr>
          <w:rFonts w:asciiTheme="minorHAnsi" w:hAnsiTheme="minorHAnsi"/>
        </w:rPr>
        <w:tab/>
      </w:r>
      <w:r>
        <w:rPr>
          <w:rFonts w:asciiTheme="minorHAnsi" w:hAnsiTheme="minorHAnsi"/>
        </w:rPr>
        <w:t>S. Monson</w:t>
      </w:r>
      <w:r w:rsidRPr="00C058D9">
        <w:rPr>
          <w:rFonts w:asciiTheme="minorHAnsi" w:hAnsiTheme="minorHAnsi"/>
        </w:rPr>
        <w:t xml:space="preserve"> moved </w:t>
      </w:r>
      <w:r>
        <w:rPr>
          <w:rFonts w:asciiTheme="minorHAnsi" w:hAnsiTheme="minorHAnsi"/>
        </w:rPr>
        <w:t>to receive and file the amended Calendar of Events</w:t>
      </w:r>
      <w:r w:rsidRPr="00C058D9">
        <w:rPr>
          <w:rFonts w:asciiTheme="minorHAnsi" w:hAnsiTheme="minorHAnsi"/>
        </w:rPr>
        <w:t xml:space="preserve">.  </w:t>
      </w:r>
      <w:proofErr w:type="gramStart"/>
      <w:r w:rsidRPr="00C058D9">
        <w:rPr>
          <w:rFonts w:asciiTheme="minorHAnsi" w:hAnsiTheme="minorHAnsi"/>
        </w:rPr>
        <w:t>CARRIED.</w:t>
      </w:r>
      <w:proofErr w:type="gramEnd"/>
    </w:p>
    <w:p w:rsidR="00163030" w:rsidRPr="00C058D9" w:rsidRDefault="00163030" w:rsidP="00163030">
      <w:pPr>
        <w:ind w:left="20"/>
        <w:rPr>
          <w:rFonts w:asciiTheme="minorHAnsi" w:hAnsiTheme="minorHAnsi"/>
        </w:rPr>
      </w:pPr>
    </w:p>
    <w:p w:rsidR="00C058D9" w:rsidRPr="00C058D9" w:rsidRDefault="00C058D9" w:rsidP="00D13C63">
      <w:pPr>
        <w:rPr>
          <w:rFonts w:asciiTheme="minorHAnsi" w:hAnsiTheme="minorHAnsi"/>
        </w:rPr>
      </w:pPr>
    </w:p>
    <w:p w:rsidR="00C058D9" w:rsidRPr="00C058D9" w:rsidRDefault="00C058D9" w:rsidP="00C058D9">
      <w:pPr>
        <w:ind w:left="1440" w:hanging="720"/>
        <w:rPr>
          <w:rFonts w:asciiTheme="minorHAnsi" w:hAnsiTheme="minorHAnsi"/>
          <w:b/>
        </w:rPr>
      </w:pPr>
      <w:r w:rsidRPr="00C058D9">
        <w:rPr>
          <w:rFonts w:asciiTheme="minorHAnsi" w:hAnsiTheme="minorHAnsi"/>
          <w:b/>
        </w:rPr>
        <w:t>5.3</w:t>
      </w:r>
      <w:r w:rsidRPr="00C058D9">
        <w:rPr>
          <w:rFonts w:asciiTheme="minorHAnsi" w:hAnsiTheme="minorHAnsi"/>
          <w:b/>
        </w:rPr>
        <w:tab/>
        <w:t>Financial Statements</w:t>
      </w:r>
    </w:p>
    <w:p w:rsidR="00C058D9" w:rsidRPr="00C058D9" w:rsidRDefault="00C058D9" w:rsidP="00C058D9">
      <w:pPr>
        <w:ind w:left="1440" w:hanging="720"/>
        <w:rPr>
          <w:rFonts w:asciiTheme="minorHAnsi" w:hAnsiTheme="minorHAnsi"/>
        </w:rPr>
      </w:pPr>
    </w:p>
    <w:p w:rsidR="00C058D9" w:rsidRPr="00C058D9" w:rsidRDefault="00C058D9" w:rsidP="00C058D9">
      <w:pPr>
        <w:ind w:left="720" w:right="-450"/>
        <w:rPr>
          <w:rFonts w:asciiTheme="minorHAnsi" w:hAnsiTheme="minorHAnsi"/>
        </w:rPr>
      </w:pPr>
      <w:r w:rsidRPr="00C058D9">
        <w:rPr>
          <w:rFonts w:asciiTheme="minorHAnsi" w:hAnsiTheme="minorHAnsi"/>
        </w:rPr>
        <w:t>J. Barber reported that budget and the purchasing of new furniture is on track.</w:t>
      </w:r>
    </w:p>
    <w:p w:rsidR="00C058D9" w:rsidRPr="00C058D9" w:rsidRDefault="00C058D9" w:rsidP="00C058D9">
      <w:pPr>
        <w:ind w:left="1440" w:hanging="720"/>
        <w:rPr>
          <w:rFonts w:asciiTheme="minorHAnsi" w:hAnsiTheme="minorHAnsi"/>
        </w:rPr>
      </w:pPr>
    </w:p>
    <w:p w:rsidR="00C058D9" w:rsidRPr="00C058D9" w:rsidRDefault="00C058D9" w:rsidP="00C058D9">
      <w:pPr>
        <w:ind w:left="1440" w:hanging="720"/>
        <w:rPr>
          <w:rFonts w:asciiTheme="minorHAnsi" w:hAnsiTheme="minorHAnsi"/>
        </w:rPr>
      </w:pPr>
      <w:r w:rsidRPr="00C058D9">
        <w:rPr>
          <w:rFonts w:asciiTheme="minorHAnsi" w:hAnsiTheme="minorHAnsi"/>
        </w:rPr>
        <w:t xml:space="preserve">E. </w:t>
      </w:r>
      <w:proofErr w:type="spellStart"/>
      <w:r w:rsidRPr="00C058D9">
        <w:rPr>
          <w:rFonts w:asciiTheme="minorHAnsi" w:hAnsiTheme="minorHAnsi"/>
        </w:rPr>
        <w:t>Kivisto</w:t>
      </w:r>
      <w:proofErr w:type="spellEnd"/>
      <w:r w:rsidRPr="00C058D9">
        <w:rPr>
          <w:rFonts w:asciiTheme="minorHAnsi" w:hAnsiTheme="minorHAnsi"/>
        </w:rPr>
        <w:t xml:space="preserve"> moved acceptance of the Financial Statements.  </w:t>
      </w:r>
      <w:proofErr w:type="gramStart"/>
      <w:r w:rsidRPr="00C058D9">
        <w:rPr>
          <w:rFonts w:asciiTheme="minorHAnsi" w:hAnsiTheme="minorHAnsi"/>
        </w:rPr>
        <w:t>CARRIED.</w:t>
      </w:r>
      <w:proofErr w:type="gramEnd"/>
    </w:p>
    <w:p w:rsidR="00C058D9" w:rsidRPr="00C058D9" w:rsidRDefault="00C058D9" w:rsidP="00C058D9">
      <w:pPr>
        <w:ind w:left="20"/>
        <w:rPr>
          <w:rFonts w:asciiTheme="minorHAnsi" w:hAnsiTheme="minorHAnsi"/>
        </w:rPr>
      </w:pPr>
    </w:p>
    <w:p w:rsidR="00C058D9" w:rsidRPr="00C058D9" w:rsidRDefault="00C058D9" w:rsidP="00C058D9">
      <w:pPr>
        <w:ind w:left="20"/>
        <w:rPr>
          <w:rFonts w:asciiTheme="minorHAnsi" w:hAnsiTheme="minorHAnsi"/>
        </w:rPr>
      </w:pPr>
    </w:p>
    <w:p w:rsidR="00C058D9" w:rsidRPr="00C058D9" w:rsidRDefault="00C058D9" w:rsidP="00C058D9">
      <w:pPr>
        <w:ind w:left="720" w:hanging="720"/>
        <w:rPr>
          <w:rFonts w:asciiTheme="minorHAnsi" w:hAnsiTheme="minorHAnsi"/>
          <w:b/>
        </w:rPr>
      </w:pPr>
      <w:r w:rsidRPr="00C058D9">
        <w:rPr>
          <w:rFonts w:asciiTheme="minorHAnsi" w:hAnsiTheme="minorHAnsi"/>
          <w:b/>
        </w:rPr>
        <w:t>6.0</w:t>
      </w:r>
      <w:r w:rsidRPr="00C058D9">
        <w:rPr>
          <w:rFonts w:asciiTheme="minorHAnsi" w:hAnsiTheme="minorHAnsi"/>
          <w:b/>
        </w:rPr>
        <w:tab/>
      </w:r>
      <w:r w:rsidRPr="00C058D9">
        <w:rPr>
          <w:rFonts w:asciiTheme="minorHAnsi" w:hAnsiTheme="minorHAnsi"/>
          <w:b/>
          <w:u w:val="single"/>
        </w:rPr>
        <w:t>Date of Next Regular Meeting</w:t>
      </w:r>
    </w:p>
    <w:p w:rsidR="00C058D9" w:rsidRPr="00C058D9" w:rsidRDefault="00C058D9" w:rsidP="00C058D9">
      <w:pPr>
        <w:ind w:left="720" w:hanging="720"/>
        <w:rPr>
          <w:rFonts w:asciiTheme="minorHAnsi" w:hAnsiTheme="minorHAnsi"/>
        </w:rPr>
      </w:pPr>
    </w:p>
    <w:p w:rsidR="00C058D9" w:rsidRPr="00C058D9" w:rsidRDefault="00C058D9" w:rsidP="00D13C63">
      <w:pPr>
        <w:ind w:left="720" w:right="288" w:hanging="720"/>
        <w:rPr>
          <w:rFonts w:asciiTheme="minorHAnsi" w:hAnsiTheme="minorHAnsi"/>
        </w:rPr>
      </w:pPr>
      <w:r w:rsidRPr="00C058D9">
        <w:rPr>
          <w:rFonts w:asciiTheme="minorHAnsi" w:hAnsiTheme="minorHAnsi"/>
        </w:rPr>
        <w:tab/>
        <w:t xml:space="preserve">D. Hincks </w:t>
      </w:r>
      <w:proofErr w:type="spellStart"/>
      <w:r w:rsidRPr="00C058D9">
        <w:rPr>
          <w:rFonts w:asciiTheme="minorHAnsi" w:hAnsiTheme="minorHAnsi"/>
        </w:rPr>
        <w:t>Joehnck</w:t>
      </w:r>
      <w:proofErr w:type="spellEnd"/>
      <w:r w:rsidRPr="00C058D9">
        <w:rPr>
          <w:rFonts w:asciiTheme="minorHAnsi" w:hAnsiTheme="minorHAnsi"/>
        </w:rPr>
        <w:t xml:space="preserve"> reported that the next Regular Meeting will be held on December 13, 2011 at 4:30 p.m. at the Regina Public Library.</w:t>
      </w:r>
    </w:p>
    <w:p w:rsidR="00C058D9" w:rsidRPr="00C058D9" w:rsidRDefault="00C058D9" w:rsidP="00C058D9">
      <w:pPr>
        <w:ind w:left="540"/>
        <w:rPr>
          <w:rFonts w:asciiTheme="minorHAnsi" w:hAnsiTheme="minorHAnsi"/>
        </w:rPr>
      </w:pPr>
    </w:p>
    <w:p w:rsidR="00C058D9" w:rsidRPr="00C058D9" w:rsidRDefault="00C058D9" w:rsidP="00C058D9">
      <w:pPr>
        <w:ind w:left="20"/>
        <w:rPr>
          <w:rFonts w:asciiTheme="minorHAnsi" w:hAnsiTheme="minorHAnsi"/>
        </w:rPr>
      </w:pPr>
    </w:p>
    <w:p w:rsidR="00C058D9" w:rsidRPr="00C058D9" w:rsidRDefault="00C058D9" w:rsidP="00C058D9">
      <w:pPr>
        <w:ind w:left="720" w:hanging="700"/>
        <w:rPr>
          <w:rFonts w:asciiTheme="minorHAnsi" w:hAnsiTheme="minorHAnsi"/>
          <w:b/>
        </w:rPr>
      </w:pPr>
      <w:r w:rsidRPr="00C058D9">
        <w:rPr>
          <w:rFonts w:asciiTheme="minorHAnsi" w:hAnsiTheme="minorHAnsi"/>
          <w:b/>
        </w:rPr>
        <w:t>7.0</w:t>
      </w:r>
      <w:r w:rsidRPr="00C058D9">
        <w:rPr>
          <w:rFonts w:asciiTheme="minorHAnsi" w:hAnsiTheme="minorHAnsi"/>
          <w:b/>
        </w:rPr>
        <w:tab/>
      </w:r>
      <w:r w:rsidRPr="00C058D9">
        <w:rPr>
          <w:rFonts w:asciiTheme="minorHAnsi" w:hAnsiTheme="minorHAnsi"/>
          <w:b/>
          <w:u w:val="single"/>
        </w:rPr>
        <w:t>Adjournment</w:t>
      </w:r>
    </w:p>
    <w:p w:rsidR="00C058D9" w:rsidRPr="00C058D9" w:rsidRDefault="00C058D9" w:rsidP="00C058D9">
      <w:pPr>
        <w:ind w:left="720" w:hanging="700"/>
        <w:rPr>
          <w:rFonts w:asciiTheme="minorHAnsi" w:hAnsiTheme="minorHAnsi"/>
        </w:rPr>
      </w:pPr>
    </w:p>
    <w:p w:rsidR="00C058D9" w:rsidRPr="00C058D9" w:rsidRDefault="00C058D9" w:rsidP="00C058D9">
      <w:pPr>
        <w:ind w:left="720" w:hanging="700"/>
        <w:rPr>
          <w:rFonts w:asciiTheme="minorHAnsi" w:hAnsiTheme="minorHAnsi"/>
        </w:rPr>
      </w:pPr>
      <w:r w:rsidRPr="00C058D9">
        <w:rPr>
          <w:rFonts w:asciiTheme="minorHAnsi" w:hAnsiTheme="minorHAnsi"/>
        </w:rPr>
        <w:tab/>
        <w:t xml:space="preserve">D. Hincks </w:t>
      </w:r>
      <w:proofErr w:type="spellStart"/>
      <w:r w:rsidRPr="00C058D9">
        <w:rPr>
          <w:rFonts w:asciiTheme="minorHAnsi" w:hAnsiTheme="minorHAnsi"/>
        </w:rPr>
        <w:t>Joehnck</w:t>
      </w:r>
      <w:proofErr w:type="spellEnd"/>
      <w:r w:rsidRPr="00C058D9">
        <w:rPr>
          <w:rFonts w:asciiTheme="minorHAnsi" w:hAnsiTheme="minorHAnsi"/>
        </w:rPr>
        <w:t xml:space="preserve"> moved that </w:t>
      </w:r>
      <w:r w:rsidR="00F31684">
        <w:rPr>
          <w:rFonts w:asciiTheme="minorHAnsi" w:hAnsiTheme="minorHAnsi"/>
        </w:rPr>
        <w:t>the meeting be adjourned at 4:40</w:t>
      </w:r>
      <w:r w:rsidRPr="00C058D9">
        <w:rPr>
          <w:rFonts w:asciiTheme="minorHAnsi" w:hAnsiTheme="minorHAnsi"/>
        </w:rPr>
        <w:t xml:space="preserve"> p.m. CARRIED.</w:t>
      </w:r>
    </w:p>
    <w:p w:rsidR="00254F04" w:rsidRPr="00254F04" w:rsidRDefault="00254F04" w:rsidP="00C058D9">
      <w:pPr>
        <w:tabs>
          <w:tab w:val="left" w:pos="720"/>
        </w:tabs>
        <w:ind w:left="720"/>
        <w:rPr>
          <w:rFonts w:asciiTheme="minorHAnsi" w:hAnsiTheme="minorHAnsi"/>
        </w:rPr>
      </w:pPr>
    </w:p>
    <w:sectPr w:rsidR="00254F04" w:rsidRPr="00254F04" w:rsidSect="00637331">
      <w:headerReference w:type="default" r:id="rId8"/>
      <w:footerReference w:type="default" r:id="rId9"/>
      <w:headerReference w:type="first" r:id="rId10"/>
      <w:footerReference w:type="first" r:id="rId11"/>
      <w:pgSz w:w="12240" w:h="15840" w:code="1"/>
      <w:pgMar w:top="1080" w:right="1440" w:bottom="1080" w:left="187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97" w:rsidRDefault="00571E97" w:rsidP="008E0A43">
      <w:r>
        <w:separator/>
      </w:r>
    </w:p>
  </w:endnote>
  <w:endnote w:type="continuationSeparator" w:id="0">
    <w:p w:rsidR="00571E97" w:rsidRDefault="00571E97" w:rsidP="008E0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524"/>
      <w:docPartObj>
        <w:docPartGallery w:val="Page Numbers (Bottom of Page)"/>
        <w:docPartUnique/>
      </w:docPartObj>
    </w:sdtPr>
    <w:sdtEndPr>
      <w:rPr>
        <w:rFonts w:asciiTheme="minorHAnsi" w:hAnsiTheme="minorHAnsi"/>
        <w:b/>
        <w:sz w:val="20"/>
        <w:szCs w:val="20"/>
      </w:rPr>
    </w:sdtEndPr>
    <w:sdtContent>
      <w:sdt>
        <w:sdtPr>
          <w:id w:val="565050523"/>
          <w:docPartObj>
            <w:docPartGallery w:val="Page Numbers (Top of Page)"/>
            <w:docPartUnique/>
          </w:docPartObj>
        </w:sdtPr>
        <w:sdtEndPr>
          <w:rPr>
            <w:rFonts w:asciiTheme="minorHAnsi" w:hAnsiTheme="minorHAnsi"/>
            <w:b/>
            <w:sz w:val="20"/>
            <w:szCs w:val="20"/>
          </w:rPr>
        </w:sdtEndPr>
        <w:sdtContent>
          <w:p w:rsidR="00571E97" w:rsidRPr="00637331" w:rsidRDefault="00571E97" w:rsidP="00637331">
            <w:pPr>
              <w:pStyle w:val="Header"/>
              <w:pBdr>
                <w:top w:val="single" w:sz="12" w:space="1" w:color="4F6228" w:themeColor="accent3" w:themeShade="80"/>
              </w:pBdr>
              <w:tabs>
                <w:tab w:val="clear" w:pos="9360"/>
              </w:tabs>
              <w:ind w:right="18"/>
              <w:rPr>
                <w:rFonts w:asciiTheme="minorHAnsi" w:hAnsiTheme="minorHAnsi"/>
                <w:b/>
                <w:sz w:val="20"/>
                <w:szCs w:val="20"/>
              </w:rPr>
            </w:pPr>
            <w:r w:rsidRPr="00637331">
              <w:rPr>
                <w:rFonts w:asciiTheme="minorHAnsi" w:hAnsiTheme="minorHAnsi"/>
                <w:b/>
                <w:sz w:val="20"/>
                <w:szCs w:val="20"/>
              </w:rPr>
              <w:t>REGINA PUBLIC LIBRARY BOARD</w:t>
            </w:r>
          </w:p>
          <w:p w:rsidR="00571E97" w:rsidRPr="00637331" w:rsidRDefault="00571E97" w:rsidP="00637331">
            <w:pPr>
              <w:pStyle w:val="Header"/>
              <w:pBdr>
                <w:top w:val="single" w:sz="12" w:space="1" w:color="4F6228" w:themeColor="accent3" w:themeShade="80"/>
              </w:pBdr>
              <w:tabs>
                <w:tab w:val="clear" w:pos="9360"/>
                <w:tab w:val="right" w:pos="8910"/>
              </w:tabs>
              <w:ind w:right="18"/>
              <w:rPr>
                <w:rFonts w:asciiTheme="minorHAnsi" w:hAnsiTheme="minorHAnsi"/>
                <w:b/>
                <w:sz w:val="20"/>
                <w:szCs w:val="20"/>
              </w:rPr>
            </w:pPr>
            <w:r>
              <w:rPr>
                <w:rFonts w:asciiTheme="minorHAnsi" w:hAnsiTheme="minorHAnsi"/>
                <w:b/>
                <w:sz w:val="20"/>
                <w:szCs w:val="20"/>
              </w:rPr>
              <w:t>REGULAR</w:t>
            </w:r>
            <w:r w:rsidRPr="00637331">
              <w:rPr>
                <w:rFonts w:asciiTheme="minorHAnsi" w:hAnsiTheme="minorHAnsi"/>
                <w:b/>
                <w:sz w:val="20"/>
                <w:szCs w:val="20"/>
              </w:rPr>
              <w:t xml:space="preserve"> MEETING</w:t>
            </w:r>
            <w:r>
              <w:rPr>
                <w:rFonts w:asciiTheme="minorHAnsi" w:hAnsiTheme="minorHAnsi"/>
                <w:b/>
                <w:sz w:val="20"/>
                <w:szCs w:val="20"/>
              </w:rPr>
              <w:tab/>
              <w:t>November 22, 2011</w:t>
            </w:r>
            <w:r>
              <w:rPr>
                <w:rFonts w:asciiTheme="minorHAnsi" w:hAnsiTheme="minorHAnsi"/>
                <w:b/>
                <w:sz w:val="20"/>
                <w:szCs w:val="20"/>
              </w:rPr>
              <w:tab/>
            </w:r>
            <w:r w:rsidRPr="002D57F4">
              <w:rPr>
                <w:rFonts w:asciiTheme="minorHAnsi" w:hAnsiTheme="minorHAnsi"/>
                <w:b/>
                <w:sz w:val="20"/>
                <w:szCs w:val="20"/>
              </w:rPr>
              <w:t xml:space="preserve">Page </w:t>
            </w:r>
            <w:r w:rsidRPr="002D57F4">
              <w:rPr>
                <w:rFonts w:asciiTheme="minorHAnsi" w:hAnsiTheme="minorHAnsi"/>
                <w:b/>
                <w:sz w:val="20"/>
                <w:szCs w:val="20"/>
              </w:rPr>
              <w:fldChar w:fldCharType="begin"/>
            </w:r>
            <w:r w:rsidRPr="002D57F4">
              <w:rPr>
                <w:rFonts w:asciiTheme="minorHAnsi" w:hAnsiTheme="minorHAnsi"/>
                <w:b/>
                <w:sz w:val="20"/>
                <w:szCs w:val="20"/>
              </w:rPr>
              <w:instrText xml:space="preserve"> PAGE </w:instrText>
            </w:r>
            <w:r w:rsidRPr="002D57F4">
              <w:rPr>
                <w:rFonts w:asciiTheme="minorHAnsi" w:hAnsiTheme="minorHAnsi"/>
                <w:b/>
                <w:sz w:val="20"/>
                <w:szCs w:val="20"/>
              </w:rPr>
              <w:fldChar w:fldCharType="separate"/>
            </w:r>
            <w:r w:rsidR="00F7548F">
              <w:rPr>
                <w:rFonts w:asciiTheme="minorHAnsi" w:hAnsiTheme="minorHAnsi"/>
                <w:b/>
                <w:noProof/>
                <w:sz w:val="20"/>
                <w:szCs w:val="20"/>
              </w:rPr>
              <w:t>2</w:t>
            </w:r>
            <w:r w:rsidRPr="002D57F4">
              <w:rPr>
                <w:rFonts w:asciiTheme="minorHAnsi" w:hAnsiTheme="minorHAnsi"/>
                <w:b/>
                <w:sz w:val="20"/>
                <w:szCs w:val="20"/>
              </w:rPr>
              <w:fldChar w:fldCharType="end"/>
            </w:r>
            <w:r w:rsidRPr="002D57F4">
              <w:rPr>
                <w:rFonts w:asciiTheme="minorHAnsi" w:hAnsiTheme="minorHAnsi"/>
                <w:b/>
                <w:sz w:val="20"/>
                <w:szCs w:val="20"/>
              </w:rPr>
              <w:t xml:space="preserve"> of </w:t>
            </w:r>
            <w:r w:rsidRPr="002D57F4">
              <w:rPr>
                <w:rFonts w:asciiTheme="minorHAnsi" w:hAnsiTheme="minorHAnsi"/>
                <w:b/>
                <w:sz w:val="20"/>
                <w:szCs w:val="20"/>
              </w:rPr>
              <w:fldChar w:fldCharType="begin"/>
            </w:r>
            <w:r w:rsidRPr="002D57F4">
              <w:rPr>
                <w:rFonts w:asciiTheme="minorHAnsi" w:hAnsiTheme="minorHAnsi"/>
                <w:b/>
                <w:sz w:val="20"/>
                <w:szCs w:val="20"/>
              </w:rPr>
              <w:instrText xml:space="preserve"> NUMPAGES  </w:instrText>
            </w:r>
            <w:r w:rsidRPr="002D57F4">
              <w:rPr>
                <w:rFonts w:asciiTheme="minorHAnsi" w:hAnsiTheme="minorHAnsi"/>
                <w:b/>
                <w:sz w:val="20"/>
                <w:szCs w:val="20"/>
              </w:rPr>
              <w:fldChar w:fldCharType="separate"/>
            </w:r>
            <w:r w:rsidR="00F7548F">
              <w:rPr>
                <w:rFonts w:asciiTheme="minorHAnsi" w:hAnsiTheme="minorHAnsi"/>
                <w:b/>
                <w:noProof/>
                <w:sz w:val="20"/>
                <w:szCs w:val="20"/>
              </w:rPr>
              <w:t>2</w:t>
            </w:r>
            <w:r w:rsidRPr="002D57F4">
              <w:rPr>
                <w:rFonts w:asciiTheme="minorHAnsi" w:hAnsiTheme="minorHAnsi"/>
                <w:b/>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762"/>
      <w:docPartObj>
        <w:docPartGallery w:val="Page Numbers (Bottom of Page)"/>
        <w:docPartUnique/>
      </w:docPartObj>
    </w:sdtPr>
    <w:sdtEndPr>
      <w:rPr>
        <w:rFonts w:asciiTheme="minorHAnsi" w:hAnsiTheme="minorHAnsi"/>
        <w:b/>
        <w:sz w:val="20"/>
        <w:szCs w:val="20"/>
      </w:rPr>
    </w:sdtEndPr>
    <w:sdtContent>
      <w:sdt>
        <w:sdtPr>
          <w:id w:val="3786763"/>
          <w:docPartObj>
            <w:docPartGallery w:val="Page Numbers (Top of Page)"/>
            <w:docPartUnique/>
          </w:docPartObj>
        </w:sdtPr>
        <w:sdtEndPr>
          <w:rPr>
            <w:rFonts w:asciiTheme="minorHAnsi" w:hAnsiTheme="minorHAnsi"/>
            <w:b/>
            <w:sz w:val="20"/>
            <w:szCs w:val="20"/>
          </w:rPr>
        </w:sdtEndPr>
        <w:sdtContent>
          <w:p w:rsidR="00571E97" w:rsidRPr="00637331" w:rsidRDefault="00571E97" w:rsidP="00637331">
            <w:pPr>
              <w:pStyle w:val="Header"/>
              <w:pBdr>
                <w:top w:val="single" w:sz="12" w:space="1" w:color="4F6228" w:themeColor="accent3" w:themeShade="80"/>
              </w:pBdr>
              <w:tabs>
                <w:tab w:val="clear" w:pos="9360"/>
              </w:tabs>
              <w:ind w:right="18"/>
              <w:rPr>
                <w:rFonts w:asciiTheme="minorHAnsi" w:hAnsiTheme="minorHAnsi"/>
                <w:b/>
                <w:sz w:val="20"/>
                <w:szCs w:val="20"/>
              </w:rPr>
            </w:pPr>
            <w:r w:rsidRPr="00637331">
              <w:rPr>
                <w:rFonts w:asciiTheme="minorHAnsi" w:hAnsiTheme="minorHAnsi"/>
                <w:b/>
                <w:sz w:val="20"/>
                <w:szCs w:val="20"/>
              </w:rPr>
              <w:t>REGINA PUBLIC LIBRARY BOARD</w:t>
            </w:r>
          </w:p>
          <w:p w:rsidR="00571E97" w:rsidRPr="00637331" w:rsidRDefault="00571E97" w:rsidP="00637331">
            <w:pPr>
              <w:pStyle w:val="Header"/>
              <w:pBdr>
                <w:top w:val="single" w:sz="12" w:space="1" w:color="4F6228" w:themeColor="accent3" w:themeShade="80"/>
              </w:pBdr>
              <w:tabs>
                <w:tab w:val="clear" w:pos="9360"/>
                <w:tab w:val="right" w:pos="8910"/>
              </w:tabs>
              <w:ind w:right="18"/>
              <w:rPr>
                <w:rFonts w:asciiTheme="minorHAnsi" w:hAnsiTheme="minorHAnsi"/>
                <w:b/>
                <w:sz w:val="20"/>
                <w:szCs w:val="20"/>
              </w:rPr>
            </w:pPr>
            <w:r>
              <w:rPr>
                <w:rFonts w:asciiTheme="minorHAnsi" w:hAnsiTheme="minorHAnsi"/>
                <w:b/>
                <w:sz w:val="20"/>
                <w:szCs w:val="20"/>
              </w:rPr>
              <w:t>REGULAR</w:t>
            </w:r>
            <w:r w:rsidRPr="00637331">
              <w:rPr>
                <w:rFonts w:asciiTheme="minorHAnsi" w:hAnsiTheme="minorHAnsi"/>
                <w:b/>
                <w:sz w:val="20"/>
                <w:szCs w:val="20"/>
              </w:rPr>
              <w:t xml:space="preserve"> MEETING</w:t>
            </w:r>
            <w:r>
              <w:rPr>
                <w:rFonts w:asciiTheme="minorHAnsi" w:hAnsiTheme="minorHAnsi"/>
                <w:b/>
                <w:sz w:val="20"/>
                <w:szCs w:val="20"/>
              </w:rPr>
              <w:tab/>
              <w:t>November 22, 2011</w:t>
            </w:r>
            <w:r>
              <w:rPr>
                <w:rFonts w:asciiTheme="minorHAnsi" w:hAnsiTheme="minorHAnsi"/>
                <w:b/>
                <w:sz w:val="20"/>
                <w:szCs w:val="20"/>
              </w:rPr>
              <w:tab/>
            </w:r>
            <w:r w:rsidRPr="002D57F4">
              <w:rPr>
                <w:rFonts w:asciiTheme="minorHAnsi" w:hAnsiTheme="minorHAnsi"/>
                <w:b/>
                <w:sz w:val="20"/>
                <w:szCs w:val="20"/>
              </w:rPr>
              <w:t xml:space="preserve">Page </w:t>
            </w:r>
            <w:r w:rsidRPr="002D57F4">
              <w:rPr>
                <w:rFonts w:asciiTheme="minorHAnsi" w:hAnsiTheme="minorHAnsi"/>
                <w:b/>
                <w:sz w:val="20"/>
                <w:szCs w:val="20"/>
              </w:rPr>
              <w:fldChar w:fldCharType="begin"/>
            </w:r>
            <w:r w:rsidRPr="002D57F4">
              <w:rPr>
                <w:rFonts w:asciiTheme="minorHAnsi" w:hAnsiTheme="minorHAnsi"/>
                <w:b/>
                <w:sz w:val="20"/>
                <w:szCs w:val="20"/>
              </w:rPr>
              <w:instrText xml:space="preserve"> PAGE </w:instrText>
            </w:r>
            <w:r w:rsidRPr="002D57F4">
              <w:rPr>
                <w:rFonts w:asciiTheme="minorHAnsi" w:hAnsiTheme="minorHAnsi"/>
                <w:b/>
                <w:sz w:val="20"/>
                <w:szCs w:val="20"/>
              </w:rPr>
              <w:fldChar w:fldCharType="separate"/>
            </w:r>
            <w:r>
              <w:rPr>
                <w:rFonts w:asciiTheme="minorHAnsi" w:hAnsiTheme="minorHAnsi"/>
                <w:b/>
                <w:noProof/>
                <w:sz w:val="20"/>
                <w:szCs w:val="20"/>
              </w:rPr>
              <w:t>1</w:t>
            </w:r>
            <w:r w:rsidRPr="002D57F4">
              <w:rPr>
                <w:rFonts w:asciiTheme="minorHAnsi" w:hAnsiTheme="minorHAnsi"/>
                <w:b/>
                <w:sz w:val="20"/>
                <w:szCs w:val="20"/>
              </w:rPr>
              <w:fldChar w:fldCharType="end"/>
            </w:r>
            <w:r w:rsidRPr="002D57F4">
              <w:rPr>
                <w:rFonts w:asciiTheme="minorHAnsi" w:hAnsiTheme="minorHAnsi"/>
                <w:b/>
                <w:sz w:val="20"/>
                <w:szCs w:val="20"/>
              </w:rPr>
              <w:t xml:space="preserve"> of </w:t>
            </w:r>
            <w:r w:rsidRPr="002D57F4">
              <w:rPr>
                <w:rFonts w:asciiTheme="minorHAnsi" w:hAnsiTheme="minorHAnsi"/>
                <w:b/>
                <w:sz w:val="20"/>
                <w:szCs w:val="20"/>
              </w:rPr>
              <w:fldChar w:fldCharType="begin"/>
            </w:r>
            <w:r w:rsidRPr="002D57F4">
              <w:rPr>
                <w:rFonts w:asciiTheme="minorHAnsi" w:hAnsiTheme="minorHAnsi"/>
                <w:b/>
                <w:sz w:val="20"/>
                <w:szCs w:val="20"/>
              </w:rPr>
              <w:instrText xml:space="preserve"> NUMPAGES  </w:instrText>
            </w:r>
            <w:r w:rsidRPr="002D57F4">
              <w:rPr>
                <w:rFonts w:asciiTheme="minorHAnsi" w:hAnsiTheme="minorHAnsi"/>
                <w:b/>
                <w:sz w:val="20"/>
                <w:szCs w:val="20"/>
              </w:rPr>
              <w:fldChar w:fldCharType="separate"/>
            </w:r>
            <w:r>
              <w:rPr>
                <w:rFonts w:asciiTheme="minorHAnsi" w:hAnsiTheme="minorHAnsi"/>
                <w:b/>
                <w:noProof/>
                <w:sz w:val="20"/>
                <w:szCs w:val="20"/>
              </w:rPr>
              <w:t>2</w:t>
            </w:r>
            <w:r w:rsidRPr="002D57F4">
              <w:rPr>
                <w:rFonts w:asciiTheme="minorHAnsi" w:hAnsiTheme="minorHAnsi"/>
                <w:b/>
                <w:sz w:val="20"/>
                <w:szCs w:val="20"/>
              </w:rPr>
              <w:fldChar w:fldCharType="end"/>
            </w:r>
          </w:p>
        </w:sdtContent>
      </w:sdt>
    </w:sdtContent>
  </w:sdt>
  <w:p w:rsidR="00571E97" w:rsidRDefault="00571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97" w:rsidRDefault="00571E97" w:rsidP="008E0A43">
      <w:r>
        <w:separator/>
      </w:r>
    </w:p>
  </w:footnote>
  <w:footnote w:type="continuationSeparator" w:id="0">
    <w:p w:rsidR="00571E97" w:rsidRDefault="00571E97" w:rsidP="008E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97" w:rsidRPr="00637331" w:rsidRDefault="00571E97" w:rsidP="00637331">
    <w:pPr>
      <w:pStyle w:val="Header"/>
      <w:tabs>
        <w:tab w:val="clear" w:pos="9360"/>
      </w:tabs>
      <w:ind w:left="1440" w:right="18"/>
      <w:jc w:val="right"/>
      <w:rPr>
        <w:rFonts w:asciiTheme="minorHAnsi" w:hAnsiTheme="minorHAnsi"/>
        <w:b/>
        <w:sz w:val="20"/>
        <w:szCs w:val="20"/>
      </w:rPr>
    </w:pPr>
    <w:r w:rsidRPr="00637331">
      <w:rPr>
        <w:rFonts w:asciiTheme="minorHAnsi" w:hAnsiTheme="minorHAnsi"/>
        <w:b/>
        <w:sz w:val="20"/>
        <w:szCs w:val="20"/>
      </w:rPr>
      <w:t>REGINA PUBLIC LIBRARY BOARD</w:t>
    </w:r>
  </w:p>
  <w:p w:rsidR="00571E97" w:rsidRDefault="00571E97" w:rsidP="00637331">
    <w:pPr>
      <w:pStyle w:val="Header"/>
      <w:pBdr>
        <w:bottom w:val="single" w:sz="12" w:space="1" w:color="4F6228" w:themeColor="accent3" w:themeShade="80"/>
      </w:pBdr>
      <w:tabs>
        <w:tab w:val="clear" w:pos="9360"/>
      </w:tabs>
      <w:ind w:right="18"/>
      <w:jc w:val="right"/>
      <w:rPr>
        <w:rFonts w:asciiTheme="minorHAnsi" w:hAnsiTheme="minorHAnsi"/>
        <w:b/>
        <w:sz w:val="20"/>
        <w:szCs w:val="20"/>
      </w:rPr>
    </w:pPr>
    <w:r>
      <w:rPr>
        <w:rFonts w:asciiTheme="minorHAnsi" w:hAnsiTheme="minorHAnsi"/>
        <w:b/>
        <w:sz w:val="20"/>
        <w:szCs w:val="20"/>
      </w:rPr>
      <w:t>REGULAR</w:t>
    </w:r>
    <w:r w:rsidRPr="00637331">
      <w:rPr>
        <w:rFonts w:asciiTheme="minorHAnsi" w:hAnsiTheme="minorHAnsi"/>
        <w:b/>
        <w:sz w:val="20"/>
        <w:szCs w:val="20"/>
      </w:rPr>
      <w:t xml:space="preserve"> MEETING</w:t>
    </w:r>
  </w:p>
  <w:p w:rsidR="00571E97" w:rsidRPr="00637331" w:rsidRDefault="00571E97" w:rsidP="00637331">
    <w:pPr>
      <w:pStyle w:val="Header"/>
      <w:tabs>
        <w:tab w:val="clear" w:pos="9360"/>
      </w:tabs>
      <w:ind w:left="1440" w:right="18"/>
      <w:jc w:val="right"/>
      <w:rPr>
        <w:rFonts w:asciiTheme="minorHAnsi" w:hAnsiTheme="minorHAnsi"/>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97" w:rsidRPr="00637331" w:rsidRDefault="00571E97" w:rsidP="003C34C6">
    <w:pPr>
      <w:pStyle w:val="Header"/>
      <w:pBdr>
        <w:top w:val="thinThickSmallGap" w:sz="24" w:space="1" w:color="595959" w:themeColor="text1" w:themeTint="A6"/>
        <w:left w:val="thinThickSmallGap" w:sz="24" w:space="4" w:color="595959" w:themeColor="text1" w:themeTint="A6"/>
        <w:bottom w:val="thickThinSmallGap" w:sz="24" w:space="1" w:color="595959" w:themeColor="text1" w:themeTint="A6"/>
        <w:right w:val="thickThinSmallGap" w:sz="24" w:space="4" w:color="595959" w:themeColor="text1" w:themeTint="A6"/>
      </w:pBdr>
      <w:shd w:val="clear" w:color="auto" w:fill="C2D69B" w:themeFill="accent3" w:themeFillTint="99"/>
      <w:tabs>
        <w:tab w:val="clear" w:pos="9360"/>
      </w:tabs>
      <w:ind w:left="1440" w:right="1440"/>
      <w:jc w:val="center"/>
      <w:rPr>
        <w:rFonts w:asciiTheme="minorHAnsi" w:hAnsiTheme="minorHAnsi"/>
        <w:b/>
      </w:rPr>
    </w:pPr>
    <w:r w:rsidRPr="00637331">
      <w:rPr>
        <w:rFonts w:asciiTheme="minorHAnsi" w:hAnsiTheme="minorHAnsi"/>
        <w:b/>
      </w:rPr>
      <w:t>REGINA PUBLIC LIBRARY BOARD</w:t>
    </w:r>
  </w:p>
  <w:p w:rsidR="00571E97" w:rsidRPr="00637331" w:rsidRDefault="00571E97" w:rsidP="003C34C6">
    <w:pPr>
      <w:pStyle w:val="Header"/>
      <w:pBdr>
        <w:top w:val="thinThickSmallGap" w:sz="24" w:space="1" w:color="595959" w:themeColor="text1" w:themeTint="A6"/>
        <w:left w:val="thinThickSmallGap" w:sz="24" w:space="4" w:color="595959" w:themeColor="text1" w:themeTint="A6"/>
        <w:bottom w:val="thickThinSmallGap" w:sz="24" w:space="1" w:color="595959" w:themeColor="text1" w:themeTint="A6"/>
        <w:right w:val="thickThinSmallGap" w:sz="24" w:space="4" w:color="595959" w:themeColor="text1" w:themeTint="A6"/>
      </w:pBdr>
      <w:shd w:val="clear" w:color="auto" w:fill="C2D69B" w:themeFill="accent3" w:themeFillTint="99"/>
      <w:tabs>
        <w:tab w:val="clear" w:pos="9360"/>
      </w:tabs>
      <w:ind w:left="1440" w:right="1440"/>
      <w:jc w:val="center"/>
      <w:rPr>
        <w:rFonts w:asciiTheme="minorHAnsi" w:hAnsiTheme="minorHAnsi"/>
        <w:b/>
      </w:rPr>
    </w:pPr>
    <w:r>
      <w:rPr>
        <w:rFonts w:asciiTheme="minorHAnsi" w:hAnsiTheme="minorHAnsi"/>
        <w:b/>
      </w:rPr>
      <w:t>REGULAR</w:t>
    </w:r>
    <w:r w:rsidRPr="00637331">
      <w:rPr>
        <w:rFonts w:asciiTheme="minorHAnsi" w:hAnsiTheme="minorHAnsi"/>
        <w:b/>
      </w:rPr>
      <w:t xml:space="preserve"> MEETING</w:t>
    </w:r>
  </w:p>
  <w:p w:rsidR="00571E97" w:rsidRPr="00637331" w:rsidRDefault="00571E97" w:rsidP="003C34C6">
    <w:pPr>
      <w:pStyle w:val="Header"/>
      <w:pBdr>
        <w:top w:val="thinThickSmallGap" w:sz="24" w:space="1" w:color="595959" w:themeColor="text1" w:themeTint="A6"/>
        <w:left w:val="thinThickSmallGap" w:sz="24" w:space="4" w:color="595959" w:themeColor="text1" w:themeTint="A6"/>
        <w:bottom w:val="thickThinSmallGap" w:sz="24" w:space="1" w:color="595959" w:themeColor="text1" w:themeTint="A6"/>
        <w:right w:val="thickThinSmallGap" w:sz="24" w:space="4" w:color="595959" w:themeColor="text1" w:themeTint="A6"/>
      </w:pBdr>
      <w:shd w:val="clear" w:color="auto" w:fill="C2D69B" w:themeFill="accent3" w:themeFillTint="99"/>
      <w:tabs>
        <w:tab w:val="clear" w:pos="9360"/>
      </w:tabs>
      <w:ind w:left="1440" w:right="1440"/>
      <w:jc w:val="center"/>
      <w:rPr>
        <w:rFonts w:asciiTheme="minorHAnsi" w:hAnsiTheme="minorHAnsi"/>
        <w:b/>
      </w:rPr>
    </w:pPr>
    <w:r w:rsidRPr="00637331">
      <w:rPr>
        <w:rFonts w:asciiTheme="minorHAnsi" w:hAnsiTheme="minorHAnsi"/>
        <w:b/>
      </w:rPr>
      <w:t>Tuesday, November 22, 2011</w:t>
    </w:r>
  </w:p>
  <w:p w:rsidR="00571E97" w:rsidRPr="00637331" w:rsidRDefault="00571E97" w:rsidP="003C34C6">
    <w:pPr>
      <w:pStyle w:val="Header"/>
      <w:pBdr>
        <w:top w:val="thinThickSmallGap" w:sz="24" w:space="1" w:color="595959" w:themeColor="text1" w:themeTint="A6"/>
        <w:left w:val="thinThickSmallGap" w:sz="24" w:space="4" w:color="595959" w:themeColor="text1" w:themeTint="A6"/>
        <w:bottom w:val="thickThinSmallGap" w:sz="24" w:space="1" w:color="595959" w:themeColor="text1" w:themeTint="A6"/>
        <w:right w:val="thickThinSmallGap" w:sz="24" w:space="4" w:color="595959" w:themeColor="text1" w:themeTint="A6"/>
      </w:pBdr>
      <w:shd w:val="clear" w:color="auto" w:fill="C2D69B" w:themeFill="accent3" w:themeFillTint="99"/>
      <w:tabs>
        <w:tab w:val="clear" w:pos="9360"/>
      </w:tabs>
      <w:ind w:left="1440" w:right="1440"/>
      <w:jc w:val="center"/>
      <w:rPr>
        <w:rFonts w:asciiTheme="minorHAnsi" w:hAnsiTheme="minorHAnsi"/>
        <w:b/>
      </w:rPr>
    </w:pPr>
    <w:r w:rsidRPr="00637331">
      <w:rPr>
        <w:rFonts w:asciiTheme="minorHAnsi" w:hAnsiTheme="minorHAnsi"/>
        <w:b/>
      </w:rPr>
      <w:t>Regina Central Library Boardroom</w:t>
    </w:r>
  </w:p>
  <w:p w:rsidR="00571E97" w:rsidRDefault="00571E97" w:rsidP="00637331">
    <w:pPr>
      <w:pStyle w:val="Header"/>
    </w:pPr>
  </w:p>
  <w:p w:rsidR="00571E97" w:rsidRDefault="00571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lvl w:ilvl="0">
      <w:start w:val="2"/>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lvl w:ilvl="0">
      <w:start w:val="5"/>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7EE31B8C"/>
    <w:multiLevelType w:val="hybridMultilevel"/>
    <w:tmpl w:val="FE0473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E0A43"/>
    <w:rsid w:val="00047F26"/>
    <w:rsid w:val="00050288"/>
    <w:rsid w:val="0007187A"/>
    <w:rsid w:val="00072230"/>
    <w:rsid w:val="000976CD"/>
    <w:rsid w:val="0016251A"/>
    <w:rsid w:val="00163030"/>
    <w:rsid w:val="00254F04"/>
    <w:rsid w:val="00291105"/>
    <w:rsid w:val="002D57F4"/>
    <w:rsid w:val="00317D7A"/>
    <w:rsid w:val="00360840"/>
    <w:rsid w:val="003C34C6"/>
    <w:rsid w:val="00476126"/>
    <w:rsid w:val="004A468C"/>
    <w:rsid w:val="004E07F1"/>
    <w:rsid w:val="00552346"/>
    <w:rsid w:val="00571E97"/>
    <w:rsid w:val="00595DB9"/>
    <w:rsid w:val="00637331"/>
    <w:rsid w:val="006C4E9D"/>
    <w:rsid w:val="008D26E4"/>
    <w:rsid w:val="008E0A43"/>
    <w:rsid w:val="009537EB"/>
    <w:rsid w:val="009720D2"/>
    <w:rsid w:val="00972B08"/>
    <w:rsid w:val="00AA524B"/>
    <w:rsid w:val="00AE354F"/>
    <w:rsid w:val="00C058D9"/>
    <w:rsid w:val="00C63EE1"/>
    <w:rsid w:val="00C744B0"/>
    <w:rsid w:val="00CD0F17"/>
    <w:rsid w:val="00D13C63"/>
    <w:rsid w:val="00DB6583"/>
    <w:rsid w:val="00DC060B"/>
    <w:rsid w:val="00E43453"/>
    <w:rsid w:val="00E83CBE"/>
    <w:rsid w:val="00F1067D"/>
    <w:rsid w:val="00F31684"/>
    <w:rsid w:val="00F7548F"/>
    <w:rsid w:val="00FC0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04"/>
    <w:pPr>
      <w:widowControl w:val="0"/>
      <w:suppressAutoHyphens/>
      <w:jc w:val="left"/>
    </w:pPr>
    <w:rPr>
      <w:rFonts w:ascii="Times New Roman" w:eastAsia="Arial Unicode MS" w:hAnsi="Times New Roman" w:cs="Arial Unicode MS"/>
      <w:kern w:val="1"/>
      <w:sz w:val="24"/>
      <w:szCs w:val="24"/>
      <w:lang w:val="en-CA"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A43"/>
    <w:pPr>
      <w:tabs>
        <w:tab w:val="center" w:pos="4680"/>
        <w:tab w:val="right" w:pos="9360"/>
      </w:tabs>
    </w:pPr>
  </w:style>
  <w:style w:type="character" w:customStyle="1" w:styleId="HeaderChar">
    <w:name w:val="Header Char"/>
    <w:basedOn w:val="DefaultParagraphFont"/>
    <w:link w:val="Header"/>
    <w:uiPriority w:val="99"/>
    <w:rsid w:val="008E0A43"/>
  </w:style>
  <w:style w:type="paragraph" w:styleId="Footer">
    <w:name w:val="footer"/>
    <w:basedOn w:val="Normal"/>
    <w:link w:val="FooterChar"/>
    <w:uiPriority w:val="99"/>
    <w:unhideWhenUsed/>
    <w:rsid w:val="008E0A43"/>
    <w:pPr>
      <w:tabs>
        <w:tab w:val="center" w:pos="4680"/>
        <w:tab w:val="right" w:pos="9360"/>
      </w:tabs>
    </w:pPr>
  </w:style>
  <w:style w:type="character" w:customStyle="1" w:styleId="FooterChar">
    <w:name w:val="Footer Char"/>
    <w:basedOn w:val="DefaultParagraphFont"/>
    <w:link w:val="Footer"/>
    <w:uiPriority w:val="99"/>
    <w:rsid w:val="008E0A43"/>
  </w:style>
  <w:style w:type="paragraph" w:styleId="BalloonText">
    <w:name w:val="Balloon Text"/>
    <w:basedOn w:val="Normal"/>
    <w:link w:val="BalloonTextChar"/>
    <w:uiPriority w:val="99"/>
    <w:semiHidden/>
    <w:unhideWhenUsed/>
    <w:rsid w:val="008E0A43"/>
    <w:rPr>
      <w:rFonts w:ascii="Tahoma" w:hAnsi="Tahoma" w:cs="Tahoma"/>
      <w:sz w:val="16"/>
      <w:szCs w:val="16"/>
    </w:rPr>
  </w:style>
  <w:style w:type="character" w:customStyle="1" w:styleId="BalloonTextChar">
    <w:name w:val="Balloon Text Char"/>
    <w:basedOn w:val="DefaultParagraphFont"/>
    <w:link w:val="BalloonText"/>
    <w:uiPriority w:val="99"/>
    <w:semiHidden/>
    <w:rsid w:val="008E0A43"/>
    <w:rPr>
      <w:rFonts w:ascii="Tahoma" w:hAnsi="Tahoma" w:cs="Tahoma"/>
      <w:sz w:val="16"/>
      <w:szCs w:val="16"/>
    </w:rPr>
  </w:style>
  <w:style w:type="table" w:styleId="TableGrid">
    <w:name w:val="Table Grid"/>
    <w:basedOn w:val="TableNormal"/>
    <w:uiPriority w:val="59"/>
    <w:rsid w:val="00254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07187A"/>
    <w:rPr>
      <w:rFonts w:eastAsiaTheme="minorEastAsia" w:cstheme="minorBidi"/>
      <w:bCs w:val="0"/>
      <w:iCs w:val="0"/>
      <w:szCs w:val="22"/>
      <w:lang w:val="en-US"/>
    </w:rPr>
  </w:style>
</w:styles>
</file>

<file path=word/webSettings.xml><?xml version="1.0" encoding="utf-8"?>
<w:webSettings xmlns:r="http://schemas.openxmlformats.org/officeDocument/2006/relationships" xmlns:w="http://schemas.openxmlformats.org/wordprocessingml/2006/main">
  <w:divs>
    <w:div w:id="13536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F88AA-7A62-4F22-A551-65A2F917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jniedermayer</dc:creator>
  <cp:lastModifiedBy>jniedermayer</cp:lastModifiedBy>
  <cp:revision>16</cp:revision>
  <cp:lastPrinted>2011-12-08T17:28:00Z</cp:lastPrinted>
  <dcterms:created xsi:type="dcterms:W3CDTF">2011-11-28T20:43:00Z</dcterms:created>
  <dcterms:modified xsi:type="dcterms:W3CDTF">2011-12-08T17:56:00Z</dcterms:modified>
</cp:coreProperties>
</file>